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5D8" w:rsidRPr="0088611F" w:rsidRDefault="00165261">
      <w:pPr>
        <w:spacing w:after="0" w:line="408" w:lineRule="auto"/>
        <w:ind w:left="120"/>
        <w:jc w:val="center"/>
        <w:rPr>
          <w:sz w:val="24"/>
          <w:szCs w:val="24"/>
          <w:lang w:val="ru-RU"/>
        </w:rPr>
      </w:pPr>
      <w:bookmarkStart w:id="0" w:name="block-21597778"/>
      <w:r w:rsidRPr="0088611F">
        <w:rPr>
          <w:rFonts w:ascii="Times New Roman" w:hAnsi="Times New Roman"/>
          <w:b/>
          <w:color w:val="000000"/>
          <w:sz w:val="24"/>
          <w:szCs w:val="24"/>
          <w:lang w:val="ru-RU"/>
        </w:rPr>
        <w:t>МИНИСТЕРСТВО ПРОСВЕЩЕНИЯ РОССИЙСКОЙ ФЕДЕРАЦИИ</w:t>
      </w:r>
    </w:p>
    <w:p w:rsidR="000D75D8" w:rsidRPr="0088611F" w:rsidRDefault="00165261">
      <w:pPr>
        <w:spacing w:after="0" w:line="408" w:lineRule="auto"/>
        <w:ind w:left="120"/>
        <w:jc w:val="center"/>
        <w:rPr>
          <w:sz w:val="24"/>
          <w:szCs w:val="24"/>
          <w:lang w:val="ru-RU"/>
        </w:rPr>
      </w:pPr>
      <w:r w:rsidRPr="0088611F">
        <w:rPr>
          <w:rFonts w:ascii="Times New Roman" w:hAnsi="Times New Roman"/>
          <w:b/>
          <w:color w:val="000000"/>
          <w:sz w:val="24"/>
          <w:szCs w:val="24"/>
          <w:lang w:val="ru-RU"/>
        </w:rPr>
        <w:t>‌МИНИСТЕРСТВО ОБРАЗОВАНИЯ И НАУКИ РЕСПУБЛИКИ ТАТАРСТАН</w:t>
      </w:r>
      <w:bookmarkStart w:id="1" w:name="cb339010-d31c-4fe5-b737-de4418db5183"/>
      <w:bookmarkEnd w:id="1"/>
      <w:r w:rsidRPr="0088611F">
        <w:rPr>
          <w:rFonts w:ascii="Times New Roman" w:hAnsi="Times New Roman"/>
          <w:b/>
          <w:color w:val="000000"/>
          <w:sz w:val="24"/>
          <w:szCs w:val="24"/>
          <w:lang w:val="ru-RU"/>
        </w:rPr>
        <w:t xml:space="preserve"> </w:t>
      </w:r>
    </w:p>
    <w:p w:rsidR="000D75D8" w:rsidRPr="0088611F" w:rsidRDefault="00165261">
      <w:pPr>
        <w:spacing w:after="0" w:line="408" w:lineRule="auto"/>
        <w:ind w:left="120"/>
        <w:jc w:val="center"/>
        <w:rPr>
          <w:lang w:val="ru-RU"/>
        </w:rPr>
      </w:pPr>
      <w:r w:rsidRPr="0088611F">
        <w:rPr>
          <w:rFonts w:ascii="Times New Roman" w:hAnsi="Times New Roman"/>
          <w:b/>
          <w:color w:val="000000"/>
          <w:sz w:val="24"/>
          <w:szCs w:val="24"/>
          <w:lang w:val="ru-RU"/>
        </w:rPr>
        <w:t>‌</w:t>
      </w:r>
      <w:bookmarkStart w:id="2" w:name="3b53f0ed-c20d-4a20-b9d2-7132402a1840"/>
      <w:r w:rsidRPr="0088611F">
        <w:rPr>
          <w:rFonts w:ascii="Times New Roman" w:hAnsi="Times New Roman"/>
          <w:b/>
          <w:color w:val="000000"/>
          <w:sz w:val="24"/>
          <w:szCs w:val="24"/>
          <w:lang w:val="ru-RU"/>
        </w:rPr>
        <w:t>МУНИЦИПАЛЬНОЕ БЮДЖЕТНОЕ ОБЩЕОБРАЗОВАТЕЛЬНОЕ УЧРЕЖДЕНИЕ "ГИМНАЗИЯ №7 ИМЕНИ ГЕРОЯ РОССИИ А.В.КОЗИНА" НОВО-САВИНОВСКОГО РАЙОНА Г.КАЗАНИ</w:t>
      </w:r>
      <w:bookmarkEnd w:id="2"/>
      <w:r w:rsidRPr="0088611F">
        <w:rPr>
          <w:rFonts w:ascii="Times New Roman" w:hAnsi="Times New Roman"/>
          <w:b/>
          <w:color w:val="000000"/>
          <w:sz w:val="24"/>
          <w:szCs w:val="24"/>
          <w:lang w:val="ru-RU"/>
        </w:rPr>
        <w:t>‌</w:t>
      </w:r>
      <w:r w:rsidRPr="0088611F">
        <w:rPr>
          <w:rFonts w:ascii="Times New Roman" w:hAnsi="Times New Roman"/>
          <w:color w:val="000000"/>
          <w:sz w:val="28"/>
          <w:lang w:val="ru-RU"/>
        </w:rPr>
        <w:t>​</w:t>
      </w:r>
    </w:p>
    <w:p w:rsidR="000D75D8" w:rsidRPr="009A3C4B" w:rsidRDefault="000D75D8">
      <w:pPr>
        <w:spacing w:after="0"/>
        <w:ind w:left="120"/>
        <w:rPr>
          <w:lang w:val="ru-RU"/>
        </w:rPr>
      </w:pPr>
    </w:p>
    <w:p w:rsidR="000D75D8" w:rsidRPr="009A3C4B" w:rsidRDefault="000D75D8" w:rsidP="0088611F">
      <w:pPr>
        <w:spacing w:after="0"/>
        <w:rPr>
          <w:lang w:val="ru-RU"/>
        </w:rPr>
      </w:pPr>
    </w:p>
    <w:tbl>
      <w:tblPr>
        <w:tblW w:w="0" w:type="auto"/>
        <w:tblLook w:val="04A0" w:firstRow="1" w:lastRow="0" w:firstColumn="1" w:lastColumn="0" w:noHBand="0" w:noVBand="1"/>
      </w:tblPr>
      <w:tblGrid>
        <w:gridCol w:w="3114"/>
        <w:gridCol w:w="3115"/>
        <w:gridCol w:w="3115"/>
      </w:tblGrid>
      <w:tr w:rsidR="00C53FFE" w:rsidRPr="009A3C4B" w:rsidTr="000D4161">
        <w:tc>
          <w:tcPr>
            <w:tcW w:w="3114" w:type="dxa"/>
          </w:tcPr>
          <w:p w:rsidR="00C53FFE" w:rsidRPr="0040209D" w:rsidRDefault="00165261"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6526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16526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65261"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Гайнанова</w:t>
            </w:r>
            <w:proofErr w:type="spellEnd"/>
            <w:r w:rsidRPr="008944ED">
              <w:rPr>
                <w:rFonts w:ascii="Times New Roman" w:eastAsia="Times New Roman" w:hAnsi="Times New Roman"/>
                <w:color w:val="000000"/>
                <w:sz w:val="24"/>
                <w:szCs w:val="24"/>
                <w:lang w:val="ru-RU"/>
              </w:rPr>
              <w:t xml:space="preserve"> М.Г.</w:t>
            </w:r>
          </w:p>
          <w:p w:rsidR="0088611F" w:rsidRDefault="00165261"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sidR="0088611F">
              <w:rPr>
                <w:rFonts w:ascii="Times New Roman" w:eastAsia="Times New Roman" w:hAnsi="Times New Roman"/>
                <w:color w:val="000000"/>
                <w:sz w:val="24"/>
                <w:szCs w:val="24"/>
                <w:lang w:val="ru-RU"/>
              </w:rPr>
              <w:t xml:space="preserve"> </w:t>
            </w:r>
          </w:p>
          <w:p w:rsidR="004E6975" w:rsidRDefault="00165261"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A3C4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65261"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6526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4E6975" w:rsidRDefault="0016526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65261"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Мироновская</w:t>
            </w:r>
            <w:proofErr w:type="spellEnd"/>
            <w:r w:rsidRPr="008944ED">
              <w:rPr>
                <w:rFonts w:ascii="Times New Roman" w:eastAsia="Times New Roman" w:hAnsi="Times New Roman"/>
                <w:color w:val="000000"/>
                <w:sz w:val="24"/>
                <w:szCs w:val="24"/>
                <w:lang w:val="ru-RU"/>
              </w:rPr>
              <w:t xml:space="preserve"> Т.В.</w:t>
            </w:r>
          </w:p>
          <w:p w:rsidR="0088611F" w:rsidRDefault="0088611F" w:rsidP="004E6975">
            <w:pPr>
              <w:autoSpaceDE w:val="0"/>
              <w:autoSpaceDN w:val="0"/>
              <w:spacing w:after="0" w:line="240" w:lineRule="auto"/>
              <w:rPr>
                <w:rFonts w:ascii="Times New Roman" w:eastAsia="Times New Roman" w:hAnsi="Times New Roman"/>
                <w:color w:val="000000"/>
                <w:sz w:val="24"/>
                <w:szCs w:val="24"/>
                <w:lang w:val="ru-RU"/>
              </w:rPr>
            </w:pPr>
          </w:p>
          <w:p w:rsidR="004E6975" w:rsidRDefault="00165261"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A3C4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6526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6526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16526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65261"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rsidR="0088611F" w:rsidRDefault="00165261"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w:t>
            </w:r>
          </w:p>
          <w:p w:rsidR="000E6D86" w:rsidRDefault="0016526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9A3C4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D75D8" w:rsidRPr="0088611F" w:rsidRDefault="000D75D8">
      <w:pPr>
        <w:spacing w:after="0"/>
        <w:ind w:left="120"/>
        <w:rPr>
          <w:lang w:val="ru-RU"/>
        </w:rPr>
      </w:pPr>
    </w:p>
    <w:p w:rsidR="000D75D8" w:rsidRPr="0088611F" w:rsidRDefault="00165261">
      <w:pPr>
        <w:spacing w:after="0"/>
        <w:ind w:left="120"/>
        <w:rPr>
          <w:lang w:val="ru-RU"/>
        </w:rPr>
      </w:pPr>
      <w:r w:rsidRPr="0088611F">
        <w:rPr>
          <w:rFonts w:ascii="Times New Roman" w:hAnsi="Times New Roman"/>
          <w:color w:val="000000"/>
          <w:sz w:val="28"/>
          <w:lang w:val="ru-RU"/>
        </w:rPr>
        <w:t>‌</w:t>
      </w:r>
    </w:p>
    <w:p w:rsidR="000D75D8" w:rsidRPr="0088611F" w:rsidRDefault="000D75D8">
      <w:pPr>
        <w:spacing w:after="0"/>
        <w:ind w:left="120"/>
        <w:rPr>
          <w:lang w:val="ru-RU"/>
        </w:rPr>
      </w:pPr>
    </w:p>
    <w:p w:rsidR="000D75D8" w:rsidRPr="0088611F" w:rsidRDefault="000D75D8">
      <w:pPr>
        <w:spacing w:after="0"/>
        <w:ind w:left="120"/>
        <w:rPr>
          <w:lang w:val="ru-RU"/>
        </w:rPr>
      </w:pPr>
    </w:p>
    <w:p w:rsidR="000D75D8" w:rsidRPr="0088611F" w:rsidRDefault="000D75D8">
      <w:pPr>
        <w:spacing w:after="0"/>
        <w:ind w:left="120"/>
        <w:rPr>
          <w:lang w:val="ru-RU"/>
        </w:rPr>
      </w:pPr>
    </w:p>
    <w:p w:rsidR="000D75D8" w:rsidRPr="0088611F" w:rsidRDefault="00165261">
      <w:pPr>
        <w:spacing w:after="0" w:line="408" w:lineRule="auto"/>
        <w:ind w:left="120"/>
        <w:jc w:val="center"/>
        <w:rPr>
          <w:lang w:val="ru-RU"/>
        </w:rPr>
      </w:pPr>
      <w:r w:rsidRPr="0088611F">
        <w:rPr>
          <w:rFonts w:ascii="Times New Roman" w:hAnsi="Times New Roman"/>
          <w:b/>
          <w:color w:val="000000"/>
          <w:sz w:val="28"/>
          <w:lang w:val="ru-RU"/>
        </w:rPr>
        <w:t>РАБОЧАЯ ПРОГРАММА</w:t>
      </w:r>
    </w:p>
    <w:p w:rsidR="000D75D8" w:rsidRPr="0088611F" w:rsidRDefault="00165261">
      <w:pPr>
        <w:spacing w:after="0" w:line="408" w:lineRule="auto"/>
        <w:ind w:left="120"/>
        <w:jc w:val="center"/>
        <w:rPr>
          <w:lang w:val="ru-RU"/>
        </w:rPr>
      </w:pPr>
      <w:r w:rsidRPr="0088611F">
        <w:rPr>
          <w:rFonts w:ascii="Times New Roman" w:hAnsi="Times New Roman"/>
          <w:color w:val="000000"/>
          <w:sz w:val="28"/>
          <w:lang w:val="ru-RU"/>
        </w:rPr>
        <w:t>(</w:t>
      </w:r>
      <w:r>
        <w:rPr>
          <w:rFonts w:ascii="Times New Roman" w:hAnsi="Times New Roman"/>
          <w:color w:val="000000"/>
          <w:sz w:val="28"/>
        </w:rPr>
        <w:t>ID</w:t>
      </w:r>
      <w:r w:rsidRPr="0088611F">
        <w:rPr>
          <w:rFonts w:ascii="Times New Roman" w:hAnsi="Times New Roman"/>
          <w:color w:val="000000"/>
          <w:sz w:val="28"/>
          <w:lang w:val="ru-RU"/>
        </w:rPr>
        <w:t xml:space="preserve"> 2877701)</w:t>
      </w:r>
    </w:p>
    <w:p w:rsidR="000D75D8" w:rsidRPr="0088611F" w:rsidRDefault="000D75D8">
      <w:pPr>
        <w:spacing w:after="0"/>
        <w:ind w:left="120"/>
        <w:jc w:val="center"/>
        <w:rPr>
          <w:lang w:val="ru-RU"/>
        </w:rPr>
      </w:pPr>
    </w:p>
    <w:p w:rsidR="000D75D8" w:rsidRPr="0088611F" w:rsidRDefault="00165261">
      <w:pPr>
        <w:spacing w:after="0" w:line="408" w:lineRule="auto"/>
        <w:ind w:left="120"/>
        <w:jc w:val="center"/>
        <w:rPr>
          <w:lang w:val="ru-RU"/>
        </w:rPr>
      </w:pPr>
      <w:r w:rsidRPr="0088611F">
        <w:rPr>
          <w:rFonts w:ascii="Times New Roman" w:hAnsi="Times New Roman"/>
          <w:b/>
          <w:color w:val="000000"/>
          <w:sz w:val="28"/>
          <w:lang w:val="ru-RU"/>
        </w:rPr>
        <w:t>учебного предмета «Геометрия. Углубленный уровень»</w:t>
      </w:r>
    </w:p>
    <w:p w:rsidR="000D75D8" w:rsidRDefault="00165261">
      <w:pPr>
        <w:spacing w:after="0" w:line="408" w:lineRule="auto"/>
        <w:ind w:left="120"/>
        <w:jc w:val="center"/>
        <w:rPr>
          <w:rFonts w:ascii="Times New Roman" w:hAnsi="Times New Roman"/>
          <w:color w:val="000000"/>
          <w:sz w:val="28"/>
          <w:lang w:val="ru-RU"/>
        </w:rPr>
      </w:pPr>
      <w:r w:rsidRPr="0088611F">
        <w:rPr>
          <w:rFonts w:ascii="Times New Roman" w:hAnsi="Times New Roman"/>
          <w:color w:val="000000"/>
          <w:sz w:val="28"/>
          <w:lang w:val="ru-RU"/>
        </w:rPr>
        <w:t xml:space="preserve">для обучающихся 10 </w:t>
      </w:r>
      <w:r w:rsidRPr="0088611F">
        <w:rPr>
          <w:rFonts w:ascii="Calibri" w:hAnsi="Calibri"/>
          <w:color w:val="000000"/>
          <w:sz w:val="28"/>
          <w:lang w:val="ru-RU"/>
        </w:rPr>
        <w:t xml:space="preserve">– </w:t>
      </w:r>
      <w:r w:rsidRPr="0088611F">
        <w:rPr>
          <w:rFonts w:ascii="Times New Roman" w:hAnsi="Times New Roman"/>
          <w:color w:val="000000"/>
          <w:sz w:val="28"/>
          <w:lang w:val="ru-RU"/>
        </w:rPr>
        <w:t xml:space="preserve">11 классов </w:t>
      </w:r>
    </w:p>
    <w:p w:rsidR="0088611F" w:rsidRDefault="0088611F" w:rsidP="0088611F">
      <w:pPr>
        <w:spacing w:after="0" w:line="408" w:lineRule="auto"/>
        <w:ind w:left="120"/>
        <w:jc w:val="center"/>
        <w:rPr>
          <w:lang w:val="ru-RU"/>
        </w:rPr>
      </w:pPr>
      <w:r>
        <w:rPr>
          <w:rFonts w:ascii="Times New Roman" w:hAnsi="Times New Roman"/>
          <w:color w:val="000000"/>
          <w:sz w:val="28"/>
          <w:lang w:val="ru-RU"/>
        </w:rPr>
        <w:t xml:space="preserve">учителя математики Абдуллиной Риммы </w:t>
      </w:r>
      <w:proofErr w:type="spellStart"/>
      <w:r>
        <w:rPr>
          <w:rFonts w:ascii="Times New Roman" w:hAnsi="Times New Roman"/>
          <w:color w:val="000000"/>
          <w:sz w:val="28"/>
          <w:lang w:val="ru-RU"/>
        </w:rPr>
        <w:t>Маликовны</w:t>
      </w:r>
      <w:proofErr w:type="spellEnd"/>
    </w:p>
    <w:p w:rsidR="0088611F" w:rsidRPr="00600750" w:rsidRDefault="0088611F" w:rsidP="0088611F">
      <w:pPr>
        <w:spacing w:after="0"/>
        <w:ind w:left="120"/>
        <w:jc w:val="center"/>
        <w:rPr>
          <w:lang w:val="ru-RU"/>
        </w:rPr>
      </w:pPr>
    </w:p>
    <w:p w:rsidR="0088611F" w:rsidRDefault="0088611F" w:rsidP="0088611F">
      <w:pPr>
        <w:spacing w:after="0"/>
        <w:ind w:left="120"/>
        <w:jc w:val="right"/>
        <w:rPr>
          <w:lang w:val="ru-RU"/>
        </w:rPr>
      </w:pP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p w:rsidR="0088611F" w:rsidRDefault="0088611F" w:rsidP="0088611F">
      <w:pPr>
        <w:spacing w:after="0"/>
        <w:ind w:left="120"/>
        <w:jc w:val="right"/>
        <w:rPr>
          <w:lang w:val="ru-RU"/>
        </w:rPr>
      </w:pPr>
    </w:p>
    <w:p w:rsidR="0088611F" w:rsidRPr="00D215B7" w:rsidRDefault="0088611F" w:rsidP="0088611F">
      <w:pPr>
        <w:spacing w:after="0"/>
        <w:ind w:left="120"/>
        <w:jc w:val="right"/>
        <w:rPr>
          <w:rFonts w:ascii="Times New Roman" w:hAnsi="Times New Roman" w:cs="Times New Roman"/>
          <w:sz w:val="28"/>
          <w:szCs w:val="28"/>
          <w:lang w:val="ru-RU"/>
        </w:rPr>
      </w:pPr>
      <w:r w:rsidRPr="00D215B7">
        <w:rPr>
          <w:rFonts w:ascii="Times New Roman" w:hAnsi="Times New Roman" w:cs="Times New Roman"/>
          <w:sz w:val="28"/>
          <w:szCs w:val="28"/>
          <w:lang w:val="ru-RU"/>
        </w:rPr>
        <w:t>Принято</w:t>
      </w:r>
    </w:p>
    <w:p w:rsidR="0088611F" w:rsidRPr="00D215B7" w:rsidRDefault="0088611F" w:rsidP="0088611F">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на заседании</w:t>
      </w:r>
    </w:p>
    <w:p w:rsidR="0088611F" w:rsidRPr="00D215B7" w:rsidRDefault="0088611F" w:rsidP="0088611F">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педагогич</w:t>
      </w:r>
      <w:r w:rsidRPr="00D215B7">
        <w:rPr>
          <w:rFonts w:ascii="Times New Roman" w:hAnsi="Times New Roman" w:cs="Times New Roman"/>
          <w:sz w:val="28"/>
          <w:szCs w:val="28"/>
          <w:lang w:val="ru-RU"/>
        </w:rPr>
        <w:t>еского совета</w:t>
      </w:r>
    </w:p>
    <w:p w:rsidR="0088611F" w:rsidRPr="00D215B7" w:rsidRDefault="0088611F" w:rsidP="0088611F">
      <w:pPr>
        <w:spacing w:after="0"/>
        <w:ind w:left="120"/>
        <w:jc w:val="right"/>
        <w:rPr>
          <w:rFonts w:ascii="Times New Roman" w:hAnsi="Times New Roman" w:cs="Times New Roman"/>
          <w:sz w:val="28"/>
          <w:szCs w:val="28"/>
          <w:lang w:val="ru-RU"/>
        </w:rPr>
      </w:pPr>
      <w:r w:rsidRPr="00D215B7">
        <w:rPr>
          <w:rFonts w:ascii="Times New Roman" w:hAnsi="Times New Roman" w:cs="Times New Roman"/>
          <w:sz w:val="28"/>
          <w:szCs w:val="28"/>
          <w:lang w:val="ru-RU"/>
        </w:rPr>
        <w:t>Протокол №1 от 28.08.2023</w:t>
      </w:r>
    </w:p>
    <w:p w:rsidR="000D75D8" w:rsidRPr="0088611F" w:rsidRDefault="000D75D8" w:rsidP="0088611F">
      <w:pPr>
        <w:spacing w:after="0"/>
        <w:rPr>
          <w:lang w:val="ru-RU"/>
        </w:rPr>
      </w:pPr>
    </w:p>
    <w:p w:rsidR="000D75D8" w:rsidRPr="0088611F" w:rsidRDefault="000D75D8">
      <w:pPr>
        <w:spacing w:after="0"/>
        <w:ind w:left="120"/>
        <w:jc w:val="center"/>
        <w:rPr>
          <w:lang w:val="ru-RU"/>
        </w:rPr>
      </w:pPr>
    </w:p>
    <w:p w:rsidR="000D75D8" w:rsidRPr="0088611F" w:rsidRDefault="000D75D8">
      <w:pPr>
        <w:spacing w:after="0"/>
        <w:ind w:left="120"/>
        <w:jc w:val="center"/>
        <w:rPr>
          <w:lang w:val="ru-RU"/>
        </w:rPr>
      </w:pPr>
    </w:p>
    <w:p w:rsidR="009A3C4B" w:rsidRDefault="00165261" w:rsidP="009A3C4B">
      <w:pPr>
        <w:spacing w:after="0"/>
        <w:ind w:left="120"/>
        <w:jc w:val="center"/>
        <w:rPr>
          <w:lang w:val="ru-RU"/>
        </w:rPr>
      </w:pPr>
      <w:r w:rsidRPr="0088611F">
        <w:rPr>
          <w:rFonts w:ascii="Times New Roman" w:hAnsi="Times New Roman"/>
          <w:color w:val="000000"/>
          <w:sz w:val="28"/>
          <w:lang w:val="ru-RU"/>
        </w:rPr>
        <w:t>​</w:t>
      </w:r>
      <w:bookmarkStart w:id="3" w:name="f00381cc-dd6e-48b1-8d40-3a07eef759ff"/>
      <w:proofErr w:type="gramStart"/>
      <w:r w:rsidRPr="0088611F">
        <w:rPr>
          <w:rFonts w:ascii="Times New Roman" w:hAnsi="Times New Roman"/>
          <w:b/>
          <w:color w:val="000000"/>
          <w:sz w:val="28"/>
          <w:lang w:val="ru-RU"/>
        </w:rPr>
        <w:t>Казань,</w:t>
      </w:r>
      <w:bookmarkEnd w:id="3"/>
      <w:r w:rsidRPr="0088611F">
        <w:rPr>
          <w:rFonts w:ascii="Times New Roman" w:hAnsi="Times New Roman"/>
          <w:b/>
          <w:color w:val="000000"/>
          <w:sz w:val="28"/>
          <w:lang w:val="ru-RU"/>
        </w:rPr>
        <w:t>‌</w:t>
      </w:r>
      <w:proofErr w:type="gramEnd"/>
      <w:r w:rsidRPr="0088611F">
        <w:rPr>
          <w:rFonts w:ascii="Times New Roman" w:hAnsi="Times New Roman"/>
          <w:b/>
          <w:color w:val="000000"/>
          <w:sz w:val="28"/>
          <w:lang w:val="ru-RU"/>
        </w:rPr>
        <w:t xml:space="preserve"> </w:t>
      </w:r>
      <w:bookmarkStart w:id="4" w:name="10593221-ff68-4b8d-87f6-6d526c3afc0d"/>
      <w:r w:rsidRPr="0088611F">
        <w:rPr>
          <w:rFonts w:ascii="Times New Roman" w:hAnsi="Times New Roman"/>
          <w:b/>
          <w:color w:val="000000"/>
          <w:sz w:val="28"/>
          <w:lang w:val="ru-RU"/>
        </w:rPr>
        <w:t xml:space="preserve">2023-2024 </w:t>
      </w:r>
      <w:proofErr w:type="spellStart"/>
      <w:r w:rsidRPr="0088611F">
        <w:rPr>
          <w:rFonts w:ascii="Times New Roman" w:hAnsi="Times New Roman"/>
          <w:b/>
          <w:color w:val="000000"/>
          <w:sz w:val="28"/>
          <w:lang w:val="ru-RU"/>
        </w:rPr>
        <w:t>уч.год</w:t>
      </w:r>
      <w:bookmarkEnd w:id="4"/>
      <w:proofErr w:type="spellEnd"/>
      <w:r w:rsidRPr="0088611F">
        <w:rPr>
          <w:rFonts w:ascii="Times New Roman" w:hAnsi="Times New Roman"/>
          <w:b/>
          <w:color w:val="000000"/>
          <w:sz w:val="28"/>
          <w:lang w:val="ru-RU"/>
        </w:rPr>
        <w:t>‌</w:t>
      </w:r>
    </w:p>
    <w:p w:rsidR="000D75D8" w:rsidRPr="0088611F" w:rsidRDefault="00165261">
      <w:pPr>
        <w:spacing w:after="0" w:line="264" w:lineRule="auto"/>
        <w:ind w:left="120"/>
        <w:jc w:val="both"/>
        <w:rPr>
          <w:lang w:val="ru-RU"/>
        </w:rPr>
      </w:pPr>
      <w:bookmarkStart w:id="5" w:name="block-21597779"/>
      <w:bookmarkEnd w:id="0"/>
      <w:r w:rsidRPr="0088611F">
        <w:rPr>
          <w:rFonts w:ascii="Times New Roman" w:hAnsi="Times New Roman"/>
          <w:b/>
          <w:color w:val="000000"/>
          <w:sz w:val="28"/>
          <w:lang w:val="ru-RU"/>
        </w:rPr>
        <w:lastRenderedPageBreak/>
        <w:t>ПОЯСНИТЕЛЬНАЯ ЗАПИСКА</w:t>
      </w:r>
    </w:p>
    <w:p w:rsidR="000D75D8" w:rsidRPr="0088611F" w:rsidRDefault="000D75D8">
      <w:pPr>
        <w:spacing w:after="0" w:line="264" w:lineRule="auto"/>
        <w:ind w:left="120"/>
        <w:jc w:val="both"/>
        <w:rPr>
          <w:lang w:val="ru-RU"/>
        </w:rPr>
      </w:pP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Цель освоения программы учебного курса «Геометрия» на углублённом уровне – развитие </w:t>
      </w:r>
      <w:proofErr w:type="gramStart"/>
      <w:r w:rsidRPr="0088611F">
        <w:rPr>
          <w:rFonts w:ascii="Times New Roman" w:hAnsi="Times New Roman"/>
          <w:color w:val="000000"/>
          <w:sz w:val="28"/>
          <w:lang w:val="ru-RU"/>
        </w:rPr>
        <w:t>индивидуальных способностей</w:t>
      </w:r>
      <w:proofErr w:type="gramEnd"/>
      <w:r w:rsidRPr="0088611F">
        <w:rPr>
          <w:rFonts w:ascii="Times New Roman" w:hAnsi="Times New Roman"/>
          <w:color w:val="000000"/>
          <w:sz w:val="28"/>
          <w:lang w:val="ru-RU"/>
        </w:rPr>
        <w:t xml:space="preserve">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88611F">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Переход к изучению геометрии на углублённом уровне позволяет:</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w:t>
      </w:r>
      <w:bookmarkStart w:id="6" w:name="04eb6aa7-7a2b-4c78-a285-c233698ad3f6"/>
      <w:r w:rsidRPr="0088611F">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6"/>
      <w:r w:rsidRPr="0088611F">
        <w:rPr>
          <w:rFonts w:ascii="Times New Roman" w:hAnsi="Times New Roman"/>
          <w:color w:val="000000"/>
          <w:sz w:val="28"/>
          <w:lang w:val="ru-RU"/>
        </w:rPr>
        <w:t>‌‌</w:t>
      </w:r>
    </w:p>
    <w:p w:rsidR="000D75D8" w:rsidRPr="0088611F" w:rsidRDefault="000D75D8">
      <w:pPr>
        <w:rPr>
          <w:lang w:val="ru-RU"/>
        </w:rPr>
        <w:sectPr w:rsidR="000D75D8" w:rsidRPr="0088611F">
          <w:pgSz w:w="11906" w:h="16383"/>
          <w:pgMar w:top="1134" w:right="850" w:bottom="1134" w:left="1701" w:header="720" w:footer="720" w:gutter="0"/>
          <w:cols w:space="720"/>
        </w:sectPr>
      </w:pPr>
    </w:p>
    <w:p w:rsidR="000D75D8" w:rsidRPr="0088611F" w:rsidRDefault="00165261">
      <w:pPr>
        <w:spacing w:after="0" w:line="264" w:lineRule="auto"/>
        <w:ind w:left="120"/>
        <w:jc w:val="both"/>
        <w:rPr>
          <w:lang w:val="ru-RU"/>
        </w:rPr>
      </w:pPr>
      <w:bookmarkStart w:id="7" w:name="block-21597780"/>
      <w:bookmarkEnd w:id="5"/>
      <w:r w:rsidRPr="0088611F">
        <w:rPr>
          <w:rFonts w:ascii="Times New Roman" w:hAnsi="Times New Roman"/>
          <w:b/>
          <w:color w:val="000000"/>
          <w:sz w:val="28"/>
          <w:lang w:val="ru-RU"/>
        </w:rPr>
        <w:lastRenderedPageBreak/>
        <w:t>СОДЕРЖАНИЕ ОБУЧЕНИЯ</w:t>
      </w:r>
    </w:p>
    <w:p w:rsidR="000D75D8" w:rsidRPr="0088611F" w:rsidRDefault="000D75D8">
      <w:pPr>
        <w:spacing w:after="0" w:line="264" w:lineRule="auto"/>
        <w:ind w:left="120"/>
        <w:jc w:val="both"/>
        <w:rPr>
          <w:lang w:val="ru-RU"/>
        </w:rPr>
      </w:pPr>
    </w:p>
    <w:p w:rsidR="000D75D8" w:rsidRPr="0088611F" w:rsidRDefault="00165261">
      <w:pPr>
        <w:spacing w:after="0" w:line="264" w:lineRule="auto"/>
        <w:ind w:left="120"/>
        <w:jc w:val="both"/>
        <w:rPr>
          <w:lang w:val="ru-RU"/>
        </w:rPr>
      </w:pPr>
      <w:r w:rsidRPr="0088611F">
        <w:rPr>
          <w:rFonts w:ascii="Times New Roman" w:hAnsi="Times New Roman"/>
          <w:b/>
          <w:color w:val="000000"/>
          <w:sz w:val="28"/>
          <w:lang w:val="ru-RU"/>
        </w:rPr>
        <w:t>10 КЛАСС</w:t>
      </w:r>
    </w:p>
    <w:p w:rsidR="000D75D8" w:rsidRPr="0088611F" w:rsidRDefault="000D75D8">
      <w:pPr>
        <w:spacing w:after="0" w:line="264" w:lineRule="auto"/>
        <w:ind w:left="120"/>
        <w:jc w:val="both"/>
        <w:rPr>
          <w:lang w:val="ru-RU"/>
        </w:rPr>
      </w:pP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Прямые и плоскости в пространстве</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88611F">
        <w:rPr>
          <w:rFonts w:ascii="Times New Roman" w:hAnsi="Times New Roman"/>
          <w:color w:val="000000"/>
          <w:sz w:val="28"/>
          <w:lang w:val="ru-RU"/>
        </w:rPr>
        <w:t>сонаправленными</w:t>
      </w:r>
      <w:proofErr w:type="spellEnd"/>
      <w:r w:rsidRPr="0088611F">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Многогранники</w:t>
      </w:r>
    </w:p>
    <w:p w:rsidR="000D75D8" w:rsidRPr="009A3C4B" w:rsidRDefault="00165261">
      <w:pPr>
        <w:spacing w:after="0" w:line="264" w:lineRule="auto"/>
        <w:ind w:firstLine="600"/>
        <w:jc w:val="both"/>
        <w:rPr>
          <w:lang w:val="ru-RU"/>
        </w:rPr>
      </w:pPr>
      <w:r w:rsidRPr="0088611F">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88611F">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88611F">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88611F">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w:t>
      </w:r>
      <w:r w:rsidRPr="009A3C4B">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Векторы и координаты в пространстве</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88611F">
        <w:rPr>
          <w:rFonts w:ascii="Times New Roman" w:hAnsi="Times New Roman"/>
          <w:color w:val="000000"/>
          <w:sz w:val="28"/>
          <w:lang w:val="ru-RU"/>
        </w:rPr>
        <w:t>сонаправленные</w:t>
      </w:r>
      <w:proofErr w:type="spellEnd"/>
      <w:r w:rsidRPr="0088611F">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88611F">
        <w:rPr>
          <w:rFonts w:ascii="Times New Roman" w:hAnsi="Times New Roman"/>
          <w:color w:val="000000"/>
          <w:sz w:val="28"/>
          <w:lang w:val="ru-RU"/>
        </w:rPr>
        <w:t>компланарности</w:t>
      </w:r>
      <w:proofErr w:type="spellEnd"/>
      <w:r w:rsidRPr="0088611F">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0D75D8" w:rsidRPr="0088611F" w:rsidRDefault="000D75D8">
      <w:pPr>
        <w:rPr>
          <w:lang w:val="ru-RU"/>
        </w:rPr>
        <w:sectPr w:rsidR="000D75D8" w:rsidRPr="0088611F">
          <w:pgSz w:w="11906" w:h="16383"/>
          <w:pgMar w:top="1134" w:right="850" w:bottom="1134" w:left="1701" w:header="720" w:footer="720" w:gutter="0"/>
          <w:cols w:space="720"/>
        </w:sectPr>
      </w:pPr>
    </w:p>
    <w:p w:rsidR="000D75D8" w:rsidRPr="0088611F" w:rsidRDefault="00165261">
      <w:pPr>
        <w:spacing w:after="0" w:line="264" w:lineRule="auto"/>
        <w:ind w:left="120"/>
        <w:jc w:val="both"/>
        <w:rPr>
          <w:lang w:val="ru-RU"/>
        </w:rPr>
      </w:pPr>
      <w:bookmarkStart w:id="8" w:name="block-21597783"/>
      <w:bookmarkEnd w:id="7"/>
      <w:r w:rsidRPr="0088611F">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0D75D8" w:rsidRPr="0088611F" w:rsidRDefault="000D75D8">
      <w:pPr>
        <w:spacing w:after="0" w:line="264" w:lineRule="auto"/>
        <w:ind w:left="120"/>
        <w:jc w:val="both"/>
        <w:rPr>
          <w:lang w:val="ru-RU"/>
        </w:rPr>
      </w:pPr>
    </w:p>
    <w:p w:rsidR="000D75D8" w:rsidRPr="0088611F" w:rsidRDefault="00165261">
      <w:pPr>
        <w:spacing w:after="0" w:line="264" w:lineRule="auto"/>
        <w:ind w:left="120"/>
        <w:jc w:val="both"/>
        <w:rPr>
          <w:lang w:val="ru-RU"/>
        </w:rPr>
      </w:pPr>
      <w:r w:rsidRPr="0088611F">
        <w:rPr>
          <w:rFonts w:ascii="Times New Roman" w:hAnsi="Times New Roman"/>
          <w:b/>
          <w:color w:val="000000"/>
          <w:sz w:val="28"/>
          <w:lang w:val="ru-RU"/>
        </w:rPr>
        <w:t>ЛИЧНОСТНЫЕ РЕЗУЛЬТАТЫ</w:t>
      </w:r>
    </w:p>
    <w:p w:rsidR="000D75D8" w:rsidRPr="0088611F" w:rsidRDefault="000D75D8">
      <w:pPr>
        <w:spacing w:after="0" w:line="264" w:lineRule="auto"/>
        <w:ind w:left="120"/>
        <w:jc w:val="both"/>
        <w:rPr>
          <w:lang w:val="ru-RU"/>
        </w:rPr>
      </w:pP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1) гражданское воспитание:</w:t>
      </w:r>
    </w:p>
    <w:p w:rsidR="000D75D8" w:rsidRPr="0088611F" w:rsidRDefault="00165261">
      <w:pPr>
        <w:spacing w:after="0" w:line="264" w:lineRule="auto"/>
        <w:ind w:firstLine="600"/>
        <w:jc w:val="both"/>
        <w:rPr>
          <w:lang w:val="ru-RU"/>
        </w:rPr>
      </w:pPr>
      <w:proofErr w:type="spellStart"/>
      <w:r w:rsidRPr="0088611F">
        <w:rPr>
          <w:rFonts w:ascii="Times New Roman" w:hAnsi="Times New Roman"/>
          <w:color w:val="000000"/>
          <w:sz w:val="28"/>
          <w:lang w:val="ru-RU"/>
        </w:rPr>
        <w:t>сформированность</w:t>
      </w:r>
      <w:proofErr w:type="spellEnd"/>
      <w:r w:rsidRPr="0088611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2) патриотическое воспитание:</w:t>
      </w:r>
    </w:p>
    <w:p w:rsidR="000D75D8" w:rsidRPr="0088611F" w:rsidRDefault="00165261">
      <w:pPr>
        <w:spacing w:after="0" w:line="264" w:lineRule="auto"/>
        <w:ind w:firstLine="600"/>
        <w:jc w:val="both"/>
        <w:rPr>
          <w:lang w:val="ru-RU"/>
        </w:rPr>
      </w:pPr>
      <w:proofErr w:type="spellStart"/>
      <w:r w:rsidRPr="0088611F">
        <w:rPr>
          <w:rFonts w:ascii="Times New Roman" w:hAnsi="Times New Roman"/>
          <w:color w:val="000000"/>
          <w:sz w:val="28"/>
          <w:lang w:val="ru-RU"/>
        </w:rPr>
        <w:t>сформированность</w:t>
      </w:r>
      <w:proofErr w:type="spellEnd"/>
      <w:r w:rsidRPr="0088611F">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3) духовно-нравственное воспитание:</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осознание духовных ценностей российского народа, </w:t>
      </w:r>
      <w:proofErr w:type="spellStart"/>
      <w:r w:rsidRPr="0088611F">
        <w:rPr>
          <w:rFonts w:ascii="Times New Roman" w:hAnsi="Times New Roman"/>
          <w:color w:val="000000"/>
          <w:sz w:val="28"/>
          <w:lang w:val="ru-RU"/>
        </w:rPr>
        <w:t>сформированность</w:t>
      </w:r>
      <w:proofErr w:type="spellEnd"/>
      <w:r w:rsidRPr="0088611F">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4) эстетическое воспитание:</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5) физическое воспитание:</w:t>
      </w:r>
    </w:p>
    <w:p w:rsidR="000D75D8" w:rsidRPr="0088611F" w:rsidRDefault="00165261">
      <w:pPr>
        <w:spacing w:after="0" w:line="264" w:lineRule="auto"/>
        <w:ind w:firstLine="600"/>
        <w:jc w:val="both"/>
        <w:rPr>
          <w:lang w:val="ru-RU"/>
        </w:rPr>
      </w:pPr>
      <w:proofErr w:type="spellStart"/>
      <w:r w:rsidRPr="0088611F">
        <w:rPr>
          <w:rFonts w:ascii="Times New Roman" w:hAnsi="Times New Roman"/>
          <w:color w:val="000000"/>
          <w:sz w:val="28"/>
          <w:lang w:val="ru-RU"/>
        </w:rPr>
        <w:t>сформированность</w:t>
      </w:r>
      <w:proofErr w:type="spellEnd"/>
      <w:r w:rsidRPr="0088611F">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6) трудовое воспитание:</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88611F">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7) экологическое воспитание:</w:t>
      </w:r>
    </w:p>
    <w:p w:rsidR="000D75D8" w:rsidRPr="0088611F" w:rsidRDefault="00165261">
      <w:pPr>
        <w:spacing w:after="0" w:line="264" w:lineRule="auto"/>
        <w:ind w:firstLine="600"/>
        <w:jc w:val="both"/>
        <w:rPr>
          <w:lang w:val="ru-RU"/>
        </w:rPr>
      </w:pPr>
      <w:proofErr w:type="spellStart"/>
      <w:r w:rsidRPr="0088611F">
        <w:rPr>
          <w:rFonts w:ascii="Times New Roman" w:hAnsi="Times New Roman"/>
          <w:color w:val="000000"/>
          <w:sz w:val="28"/>
          <w:lang w:val="ru-RU"/>
        </w:rPr>
        <w:t>сформированность</w:t>
      </w:r>
      <w:proofErr w:type="spellEnd"/>
      <w:r w:rsidRPr="0088611F">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 xml:space="preserve">8) ценности научного познания: </w:t>
      </w:r>
    </w:p>
    <w:p w:rsidR="000D75D8" w:rsidRPr="0088611F" w:rsidRDefault="00165261">
      <w:pPr>
        <w:spacing w:after="0" w:line="264" w:lineRule="auto"/>
        <w:ind w:firstLine="600"/>
        <w:jc w:val="both"/>
        <w:rPr>
          <w:lang w:val="ru-RU"/>
        </w:rPr>
      </w:pPr>
      <w:proofErr w:type="spellStart"/>
      <w:r w:rsidRPr="0088611F">
        <w:rPr>
          <w:rFonts w:ascii="Times New Roman" w:hAnsi="Times New Roman"/>
          <w:color w:val="000000"/>
          <w:sz w:val="28"/>
          <w:lang w:val="ru-RU"/>
        </w:rPr>
        <w:t>сформированность</w:t>
      </w:r>
      <w:proofErr w:type="spellEnd"/>
      <w:r w:rsidRPr="0088611F">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0D75D8" w:rsidRPr="0088611F" w:rsidRDefault="000D75D8">
      <w:pPr>
        <w:spacing w:after="0" w:line="264" w:lineRule="auto"/>
        <w:ind w:left="120"/>
        <w:jc w:val="both"/>
        <w:rPr>
          <w:lang w:val="ru-RU"/>
        </w:rPr>
      </w:pPr>
    </w:p>
    <w:p w:rsidR="000D75D8" w:rsidRPr="0088611F" w:rsidRDefault="00165261">
      <w:pPr>
        <w:spacing w:after="0" w:line="264" w:lineRule="auto"/>
        <w:ind w:left="120"/>
        <w:jc w:val="both"/>
        <w:rPr>
          <w:lang w:val="ru-RU"/>
        </w:rPr>
      </w:pPr>
      <w:r w:rsidRPr="0088611F">
        <w:rPr>
          <w:rFonts w:ascii="Times New Roman" w:hAnsi="Times New Roman"/>
          <w:b/>
          <w:color w:val="000000"/>
          <w:sz w:val="28"/>
          <w:lang w:val="ru-RU"/>
        </w:rPr>
        <w:t>МЕТАПРЕДМЕТНЫЕ РЕЗУЛЬТАТЫ</w:t>
      </w:r>
    </w:p>
    <w:p w:rsidR="000D75D8" w:rsidRPr="0088611F" w:rsidRDefault="000D75D8">
      <w:pPr>
        <w:spacing w:after="0" w:line="264" w:lineRule="auto"/>
        <w:ind w:left="120"/>
        <w:jc w:val="both"/>
        <w:rPr>
          <w:lang w:val="ru-RU"/>
        </w:rPr>
      </w:pPr>
    </w:p>
    <w:p w:rsidR="000D75D8" w:rsidRPr="0088611F" w:rsidRDefault="00165261">
      <w:pPr>
        <w:spacing w:after="0" w:line="264" w:lineRule="auto"/>
        <w:ind w:left="120"/>
        <w:jc w:val="both"/>
        <w:rPr>
          <w:lang w:val="ru-RU"/>
        </w:rPr>
      </w:pPr>
      <w:r w:rsidRPr="0088611F">
        <w:rPr>
          <w:rFonts w:ascii="Times New Roman" w:hAnsi="Times New Roman"/>
          <w:b/>
          <w:color w:val="000000"/>
          <w:sz w:val="28"/>
          <w:lang w:val="ru-RU"/>
        </w:rPr>
        <w:t>Познавательные универсальные учебные действия</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Базовые логические действия:</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88611F">
        <w:rPr>
          <w:rFonts w:ascii="Times New Roman" w:hAnsi="Times New Roman"/>
          <w:color w:val="000000"/>
          <w:sz w:val="28"/>
          <w:lang w:val="ru-RU"/>
        </w:rPr>
        <w:t>контрпримеры</w:t>
      </w:r>
      <w:proofErr w:type="spellEnd"/>
      <w:r w:rsidRPr="0088611F">
        <w:rPr>
          <w:rFonts w:ascii="Times New Roman" w:hAnsi="Times New Roman"/>
          <w:color w:val="000000"/>
          <w:sz w:val="28"/>
          <w:lang w:val="ru-RU"/>
        </w:rPr>
        <w:t>, обосновывать собственные суждения и выводы;</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Базовые исследовательские действия:</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Работа с информацией:</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оценивать надёжность информации по самостоятельно сформулированным критериям.</w:t>
      </w:r>
    </w:p>
    <w:p w:rsidR="000D75D8" w:rsidRPr="0088611F" w:rsidRDefault="000D75D8">
      <w:pPr>
        <w:spacing w:after="0" w:line="264" w:lineRule="auto"/>
        <w:ind w:left="120"/>
        <w:jc w:val="both"/>
        <w:rPr>
          <w:lang w:val="ru-RU"/>
        </w:rPr>
      </w:pPr>
    </w:p>
    <w:p w:rsidR="000D75D8" w:rsidRPr="0088611F" w:rsidRDefault="00165261">
      <w:pPr>
        <w:spacing w:after="0" w:line="264" w:lineRule="auto"/>
        <w:ind w:left="120"/>
        <w:jc w:val="both"/>
        <w:rPr>
          <w:lang w:val="ru-RU"/>
        </w:rPr>
      </w:pPr>
      <w:r w:rsidRPr="0088611F">
        <w:rPr>
          <w:rFonts w:ascii="Times New Roman" w:hAnsi="Times New Roman"/>
          <w:b/>
          <w:color w:val="000000"/>
          <w:sz w:val="28"/>
          <w:lang w:val="ru-RU"/>
        </w:rPr>
        <w:t>Коммуникативные универсальные учебные действия</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Общение:</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D75D8" w:rsidRPr="0088611F" w:rsidRDefault="000D75D8">
      <w:pPr>
        <w:spacing w:after="0" w:line="264" w:lineRule="auto"/>
        <w:ind w:left="120"/>
        <w:jc w:val="both"/>
        <w:rPr>
          <w:lang w:val="ru-RU"/>
        </w:rPr>
      </w:pPr>
    </w:p>
    <w:p w:rsidR="000D75D8" w:rsidRPr="0088611F" w:rsidRDefault="00165261">
      <w:pPr>
        <w:spacing w:after="0" w:line="264" w:lineRule="auto"/>
        <w:ind w:left="120"/>
        <w:jc w:val="both"/>
        <w:rPr>
          <w:lang w:val="ru-RU"/>
        </w:rPr>
      </w:pPr>
      <w:r w:rsidRPr="0088611F">
        <w:rPr>
          <w:rFonts w:ascii="Times New Roman" w:hAnsi="Times New Roman"/>
          <w:b/>
          <w:color w:val="000000"/>
          <w:sz w:val="28"/>
          <w:lang w:val="ru-RU"/>
        </w:rPr>
        <w:t>Регулятивные универсальные учебные действия</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Самоорганизация:</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Самоконтроль, эмоциональный интеллект:</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88611F">
        <w:rPr>
          <w:rFonts w:ascii="Times New Roman" w:hAnsi="Times New Roman"/>
          <w:color w:val="000000"/>
          <w:sz w:val="28"/>
          <w:lang w:val="ru-RU"/>
        </w:rPr>
        <w:t>недостижения</w:t>
      </w:r>
      <w:proofErr w:type="spellEnd"/>
      <w:r w:rsidRPr="0088611F">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0D75D8" w:rsidRPr="0088611F" w:rsidRDefault="00165261">
      <w:pPr>
        <w:spacing w:after="0" w:line="264" w:lineRule="auto"/>
        <w:ind w:firstLine="600"/>
        <w:jc w:val="both"/>
        <w:rPr>
          <w:lang w:val="ru-RU"/>
        </w:rPr>
      </w:pPr>
      <w:r w:rsidRPr="0088611F">
        <w:rPr>
          <w:rFonts w:ascii="Times New Roman" w:hAnsi="Times New Roman"/>
          <w:b/>
          <w:color w:val="000000"/>
          <w:sz w:val="28"/>
          <w:lang w:val="ru-RU"/>
        </w:rPr>
        <w:t>Совместная деятельность:</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D75D8" w:rsidRPr="0088611F" w:rsidRDefault="000D75D8">
      <w:pPr>
        <w:spacing w:after="0" w:line="264" w:lineRule="auto"/>
        <w:ind w:left="120"/>
        <w:jc w:val="both"/>
        <w:rPr>
          <w:lang w:val="ru-RU"/>
        </w:rPr>
      </w:pPr>
    </w:p>
    <w:p w:rsidR="000D75D8" w:rsidRPr="0088611F" w:rsidRDefault="00165261">
      <w:pPr>
        <w:spacing w:after="0" w:line="264" w:lineRule="auto"/>
        <w:ind w:left="120"/>
        <w:jc w:val="both"/>
        <w:rPr>
          <w:lang w:val="ru-RU"/>
        </w:rPr>
      </w:pPr>
      <w:r w:rsidRPr="0088611F">
        <w:rPr>
          <w:rFonts w:ascii="Times New Roman" w:hAnsi="Times New Roman"/>
          <w:b/>
          <w:color w:val="000000"/>
          <w:sz w:val="28"/>
          <w:lang w:val="ru-RU"/>
        </w:rPr>
        <w:t xml:space="preserve">ПРЕДМЕТНЫЕ РЕЗУЛЬТАТЫ </w:t>
      </w:r>
    </w:p>
    <w:p w:rsidR="000D75D8" w:rsidRPr="0088611F" w:rsidRDefault="000D75D8">
      <w:pPr>
        <w:spacing w:after="0" w:line="264" w:lineRule="auto"/>
        <w:ind w:left="120"/>
        <w:jc w:val="both"/>
        <w:rPr>
          <w:lang w:val="ru-RU"/>
        </w:rPr>
      </w:pP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К концу </w:t>
      </w:r>
      <w:r w:rsidRPr="0088611F">
        <w:rPr>
          <w:rFonts w:ascii="Times New Roman" w:hAnsi="Times New Roman"/>
          <w:b/>
          <w:color w:val="000000"/>
          <w:sz w:val="28"/>
          <w:lang w:val="ru-RU"/>
        </w:rPr>
        <w:t>10 класса</w:t>
      </w:r>
      <w:r w:rsidRPr="0088611F">
        <w:rPr>
          <w:rFonts w:ascii="Times New Roman" w:hAnsi="Times New Roman"/>
          <w:color w:val="000000"/>
          <w:sz w:val="28"/>
          <w:lang w:val="ru-RU"/>
        </w:rPr>
        <w:t xml:space="preserve"> обучающийся научится:</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свободно оперировать понятиями, связанными с многогранниками;</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классифицировать многогранники, выбирая основания для классификации;</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свободно оперировать понятиями, связанными с сечением многогранников плоскостью;</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0D75D8" w:rsidRDefault="00165261">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D75D8" w:rsidRPr="0088611F" w:rsidRDefault="00165261">
      <w:pPr>
        <w:numPr>
          <w:ilvl w:val="0"/>
          <w:numId w:val="1"/>
        </w:numPr>
        <w:spacing w:after="0" w:line="264" w:lineRule="auto"/>
        <w:jc w:val="both"/>
        <w:rPr>
          <w:lang w:val="ru-RU"/>
        </w:rPr>
      </w:pPr>
      <w:r w:rsidRPr="0088611F">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0D75D8" w:rsidRPr="0088611F" w:rsidRDefault="00165261">
      <w:pPr>
        <w:spacing w:after="0" w:line="264" w:lineRule="auto"/>
        <w:ind w:firstLine="600"/>
        <w:jc w:val="both"/>
        <w:rPr>
          <w:lang w:val="ru-RU"/>
        </w:rPr>
      </w:pPr>
      <w:r w:rsidRPr="0088611F">
        <w:rPr>
          <w:rFonts w:ascii="Times New Roman" w:hAnsi="Times New Roman"/>
          <w:color w:val="000000"/>
          <w:sz w:val="28"/>
          <w:lang w:val="ru-RU"/>
        </w:rPr>
        <w:t xml:space="preserve">К концу </w:t>
      </w:r>
      <w:r w:rsidRPr="0088611F">
        <w:rPr>
          <w:rFonts w:ascii="Times New Roman" w:hAnsi="Times New Roman"/>
          <w:b/>
          <w:color w:val="000000"/>
          <w:sz w:val="28"/>
          <w:lang w:val="ru-RU"/>
        </w:rPr>
        <w:t>11 класса</w:t>
      </w:r>
      <w:r w:rsidRPr="0088611F">
        <w:rPr>
          <w:rFonts w:ascii="Times New Roman" w:hAnsi="Times New Roman"/>
          <w:color w:val="000000"/>
          <w:sz w:val="28"/>
          <w:lang w:val="ru-RU"/>
        </w:rPr>
        <w:t xml:space="preserve"> обучающийся научится:</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классифицировать взаимное расположение сферы и плоскости;</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вычислять соотношения между площадями поверхностей и объёмами подобных тел;</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свободно оперировать понятием вектор в пространстве;</w:t>
      </w:r>
    </w:p>
    <w:p w:rsidR="000D75D8" w:rsidRDefault="00165261">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задавать плоскость уравнением в декартовой системе координат;</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0D75D8" w:rsidRDefault="00165261">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D75D8" w:rsidRPr="0088611F" w:rsidRDefault="00165261">
      <w:pPr>
        <w:numPr>
          <w:ilvl w:val="0"/>
          <w:numId w:val="2"/>
        </w:numPr>
        <w:spacing w:after="0" w:line="264" w:lineRule="auto"/>
        <w:jc w:val="both"/>
        <w:rPr>
          <w:lang w:val="ru-RU"/>
        </w:rPr>
      </w:pPr>
      <w:r w:rsidRPr="0088611F">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0D75D8" w:rsidRPr="0088611F" w:rsidRDefault="000D75D8">
      <w:pPr>
        <w:rPr>
          <w:lang w:val="ru-RU"/>
        </w:rPr>
        <w:sectPr w:rsidR="000D75D8" w:rsidRPr="0088611F">
          <w:pgSz w:w="11906" w:h="16383"/>
          <w:pgMar w:top="1134" w:right="850" w:bottom="1134" w:left="1701" w:header="720" w:footer="720" w:gutter="0"/>
          <w:cols w:space="720"/>
        </w:sectPr>
      </w:pPr>
    </w:p>
    <w:p w:rsidR="000D75D8" w:rsidRDefault="00165261">
      <w:pPr>
        <w:spacing w:after="0"/>
        <w:ind w:left="120"/>
      </w:pPr>
      <w:bookmarkStart w:id="9" w:name="block-21597781"/>
      <w:bookmarkEnd w:id="8"/>
      <w:r w:rsidRPr="0088611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D75D8" w:rsidRDefault="0016526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0D75D8">
        <w:trPr>
          <w:trHeight w:val="144"/>
          <w:tblCellSpacing w:w="20" w:type="nil"/>
        </w:trPr>
        <w:tc>
          <w:tcPr>
            <w:tcW w:w="446" w:type="dxa"/>
            <w:vMerge w:val="restart"/>
            <w:tcMar>
              <w:top w:w="50" w:type="dxa"/>
              <w:left w:w="100" w:type="dxa"/>
            </w:tcMar>
            <w:vAlign w:val="center"/>
          </w:tcPr>
          <w:p w:rsidR="000D75D8" w:rsidRDefault="00165261">
            <w:pPr>
              <w:spacing w:after="0"/>
              <w:ind w:left="135"/>
            </w:pPr>
            <w:r>
              <w:rPr>
                <w:rFonts w:ascii="Times New Roman" w:hAnsi="Times New Roman"/>
                <w:b/>
                <w:color w:val="000000"/>
                <w:sz w:val="24"/>
              </w:rPr>
              <w:t xml:space="preserve">№ п/п </w:t>
            </w:r>
          </w:p>
          <w:p w:rsidR="000D75D8" w:rsidRDefault="000D75D8">
            <w:pPr>
              <w:spacing w:after="0"/>
              <w:ind w:left="135"/>
            </w:pPr>
          </w:p>
        </w:tc>
        <w:tc>
          <w:tcPr>
            <w:tcW w:w="3344" w:type="dxa"/>
            <w:vMerge w:val="restart"/>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D75D8" w:rsidRDefault="000D75D8">
            <w:pPr>
              <w:spacing w:after="0"/>
              <w:ind w:left="135"/>
            </w:pPr>
          </w:p>
        </w:tc>
        <w:tc>
          <w:tcPr>
            <w:tcW w:w="0" w:type="auto"/>
            <w:gridSpan w:val="3"/>
            <w:tcMar>
              <w:top w:w="50" w:type="dxa"/>
              <w:left w:w="100" w:type="dxa"/>
            </w:tcMar>
            <w:vAlign w:val="center"/>
          </w:tcPr>
          <w:p w:rsidR="000D75D8" w:rsidRDefault="0016526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5D8" w:rsidRDefault="000D75D8">
            <w:pPr>
              <w:spacing w:after="0"/>
              <w:ind w:left="135"/>
            </w:pPr>
          </w:p>
        </w:tc>
      </w:tr>
      <w:tr w:rsidR="000D75D8">
        <w:trPr>
          <w:trHeight w:val="144"/>
          <w:tblCellSpacing w:w="20" w:type="nil"/>
        </w:trPr>
        <w:tc>
          <w:tcPr>
            <w:tcW w:w="0" w:type="auto"/>
            <w:vMerge/>
            <w:tcBorders>
              <w:top w:val="nil"/>
            </w:tcBorders>
            <w:tcMar>
              <w:top w:w="50" w:type="dxa"/>
              <w:left w:w="100" w:type="dxa"/>
            </w:tcMar>
          </w:tcPr>
          <w:p w:rsidR="000D75D8" w:rsidRDefault="000D75D8"/>
        </w:tc>
        <w:tc>
          <w:tcPr>
            <w:tcW w:w="0" w:type="auto"/>
            <w:vMerge/>
            <w:tcBorders>
              <w:top w:val="nil"/>
            </w:tcBorders>
            <w:tcMar>
              <w:top w:w="50" w:type="dxa"/>
              <w:left w:w="100" w:type="dxa"/>
            </w:tcMar>
          </w:tcPr>
          <w:p w:rsidR="000D75D8" w:rsidRDefault="000D75D8"/>
        </w:tc>
        <w:tc>
          <w:tcPr>
            <w:tcW w:w="949" w:type="dxa"/>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5D8" w:rsidRDefault="000D75D8">
            <w:pPr>
              <w:spacing w:after="0"/>
              <w:ind w:left="135"/>
            </w:pPr>
          </w:p>
        </w:tc>
        <w:tc>
          <w:tcPr>
            <w:tcW w:w="1667" w:type="dxa"/>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5D8" w:rsidRDefault="000D75D8">
            <w:pPr>
              <w:spacing w:after="0"/>
              <w:ind w:left="135"/>
            </w:pPr>
          </w:p>
        </w:tc>
        <w:tc>
          <w:tcPr>
            <w:tcW w:w="1756" w:type="dxa"/>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5D8" w:rsidRDefault="000D75D8">
            <w:pPr>
              <w:spacing w:after="0"/>
              <w:ind w:left="135"/>
            </w:pPr>
          </w:p>
        </w:tc>
        <w:tc>
          <w:tcPr>
            <w:tcW w:w="0" w:type="auto"/>
            <w:vMerge/>
            <w:tcBorders>
              <w:top w:val="nil"/>
            </w:tcBorders>
            <w:tcMar>
              <w:top w:w="50" w:type="dxa"/>
              <w:left w:w="100" w:type="dxa"/>
            </w:tcMar>
          </w:tcPr>
          <w:p w:rsidR="000D75D8" w:rsidRDefault="000D75D8"/>
        </w:tc>
      </w:tr>
      <w:tr w:rsidR="000D75D8">
        <w:trPr>
          <w:trHeight w:val="144"/>
          <w:tblCellSpacing w:w="20" w:type="nil"/>
        </w:trPr>
        <w:tc>
          <w:tcPr>
            <w:tcW w:w="446" w:type="dxa"/>
            <w:tcMar>
              <w:top w:w="50" w:type="dxa"/>
              <w:left w:w="100" w:type="dxa"/>
            </w:tcMar>
            <w:vAlign w:val="center"/>
          </w:tcPr>
          <w:p w:rsidR="000D75D8" w:rsidRDefault="00165261">
            <w:pPr>
              <w:spacing w:after="0"/>
            </w:pPr>
            <w:r>
              <w:rPr>
                <w:rFonts w:ascii="Times New Roman" w:hAnsi="Times New Roman"/>
                <w:color w:val="000000"/>
                <w:sz w:val="24"/>
              </w:rPr>
              <w:t>1</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D75D8" w:rsidRDefault="000D75D8">
            <w:pPr>
              <w:spacing w:after="0"/>
              <w:ind w:left="135"/>
              <w:jc w:val="center"/>
            </w:pPr>
          </w:p>
        </w:tc>
        <w:tc>
          <w:tcPr>
            <w:tcW w:w="2568" w:type="dxa"/>
            <w:tcMar>
              <w:top w:w="50" w:type="dxa"/>
              <w:left w:w="100" w:type="dxa"/>
            </w:tcMar>
            <w:vAlign w:val="center"/>
          </w:tcPr>
          <w:p w:rsidR="0088611F" w:rsidRPr="0088611F" w:rsidRDefault="0088611F" w:rsidP="0088611F">
            <w:pPr>
              <w:spacing w:after="0" w:line="480" w:lineRule="auto"/>
              <w:ind w:left="120"/>
            </w:pPr>
            <w:r w:rsidRPr="0088611F">
              <w:rPr>
                <w:rFonts w:ascii="Times New Roman" w:hAnsi="Times New Roman"/>
                <w:color w:val="333333"/>
                <w:sz w:val="28"/>
              </w:rPr>
              <w:t>‌</w:t>
            </w:r>
            <w:r>
              <w:rPr>
                <w:rFonts w:ascii="Times New Roman" w:hAnsi="Times New Roman"/>
                <w:color w:val="000000"/>
                <w:sz w:val="28"/>
              </w:rPr>
              <w:t>http</w:t>
            </w:r>
            <w:r w:rsidRPr="0088611F">
              <w:rPr>
                <w:rFonts w:ascii="Times New Roman" w:hAnsi="Times New Roman"/>
                <w:color w:val="000000"/>
                <w:sz w:val="28"/>
              </w:rPr>
              <w:t>://</w:t>
            </w:r>
            <w:r>
              <w:rPr>
                <w:rFonts w:ascii="Times New Roman" w:hAnsi="Times New Roman"/>
                <w:color w:val="000000"/>
                <w:sz w:val="28"/>
              </w:rPr>
              <w:t>fcior</w:t>
            </w:r>
            <w:r w:rsidRPr="0088611F">
              <w:rPr>
                <w:rFonts w:ascii="Times New Roman" w:hAnsi="Times New Roman"/>
                <w:color w:val="000000"/>
                <w:sz w:val="28"/>
              </w:rPr>
              <w:t>.</w:t>
            </w:r>
            <w:r>
              <w:rPr>
                <w:rFonts w:ascii="Times New Roman" w:hAnsi="Times New Roman"/>
                <w:color w:val="000000"/>
                <w:sz w:val="28"/>
              </w:rPr>
              <w:t>edu</w:t>
            </w:r>
            <w:r w:rsidRPr="0088611F">
              <w:rPr>
                <w:rFonts w:ascii="Times New Roman" w:hAnsi="Times New Roman"/>
                <w:color w:val="000000"/>
                <w:sz w:val="28"/>
              </w:rPr>
              <w:t>.</w:t>
            </w:r>
            <w:r>
              <w:rPr>
                <w:rFonts w:ascii="Times New Roman" w:hAnsi="Times New Roman"/>
                <w:color w:val="000000"/>
                <w:sz w:val="28"/>
              </w:rPr>
              <w:t>ru</w:t>
            </w:r>
            <w:r w:rsidRPr="0088611F">
              <w:rPr>
                <w:rFonts w:ascii="Times New Roman" w:hAnsi="Times New Roman"/>
                <w:color w:val="000000"/>
                <w:sz w:val="28"/>
              </w:rPr>
              <w:t>/</w:t>
            </w:r>
            <w:r w:rsidRPr="0088611F">
              <w:rPr>
                <w:rFonts w:ascii="Times New Roman" w:hAnsi="Times New Roman"/>
                <w:color w:val="333333"/>
                <w:sz w:val="28"/>
              </w:rPr>
              <w:t>‌</w:t>
            </w:r>
            <w:r w:rsidRPr="0088611F">
              <w:rPr>
                <w:rFonts w:ascii="Times New Roman" w:hAnsi="Times New Roman"/>
                <w:color w:val="000000"/>
                <w:sz w:val="28"/>
              </w:rPr>
              <w:t>​</w:t>
            </w:r>
          </w:p>
          <w:p w:rsidR="000D75D8" w:rsidRDefault="000D75D8">
            <w:pPr>
              <w:spacing w:after="0"/>
              <w:ind w:left="135"/>
            </w:pPr>
          </w:p>
        </w:tc>
      </w:tr>
      <w:tr w:rsidR="000D75D8">
        <w:trPr>
          <w:trHeight w:val="144"/>
          <w:tblCellSpacing w:w="20" w:type="nil"/>
        </w:trPr>
        <w:tc>
          <w:tcPr>
            <w:tcW w:w="446" w:type="dxa"/>
            <w:tcMar>
              <w:top w:w="50" w:type="dxa"/>
              <w:left w:w="100" w:type="dxa"/>
            </w:tcMar>
            <w:vAlign w:val="center"/>
          </w:tcPr>
          <w:p w:rsidR="000D75D8" w:rsidRDefault="00165261">
            <w:pPr>
              <w:spacing w:after="0"/>
            </w:pPr>
            <w:r>
              <w:rPr>
                <w:rFonts w:ascii="Times New Roman" w:hAnsi="Times New Roman"/>
                <w:color w:val="000000"/>
                <w:sz w:val="24"/>
              </w:rPr>
              <w:t>2</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D75D8" w:rsidRDefault="000D75D8">
            <w:pPr>
              <w:spacing w:after="0"/>
              <w:ind w:left="135"/>
              <w:jc w:val="center"/>
            </w:pPr>
          </w:p>
        </w:tc>
        <w:tc>
          <w:tcPr>
            <w:tcW w:w="2568" w:type="dxa"/>
            <w:tcMar>
              <w:top w:w="50" w:type="dxa"/>
              <w:left w:w="100" w:type="dxa"/>
            </w:tcMar>
            <w:vAlign w:val="center"/>
          </w:tcPr>
          <w:p w:rsidR="000D75D8" w:rsidRDefault="000D75D8">
            <w:pPr>
              <w:spacing w:after="0"/>
              <w:ind w:left="135"/>
            </w:pPr>
          </w:p>
        </w:tc>
      </w:tr>
      <w:tr w:rsidR="000D75D8">
        <w:trPr>
          <w:trHeight w:val="144"/>
          <w:tblCellSpacing w:w="20" w:type="nil"/>
        </w:trPr>
        <w:tc>
          <w:tcPr>
            <w:tcW w:w="446" w:type="dxa"/>
            <w:tcMar>
              <w:top w:w="50" w:type="dxa"/>
              <w:left w:w="100" w:type="dxa"/>
            </w:tcMar>
            <w:vAlign w:val="center"/>
          </w:tcPr>
          <w:p w:rsidR="000D75D8" w:rsidRDefault="00165261">
            <w:pPr>
              <w:spacing w:after="0"/>
            </w:pPr>
            <w:r>
              <w:rPr>
                <w:rFonts w:ascii="Times New Roman" w:hAnsi="Times New Roman"/>
                <w:color w:val="000000"/>
                <w:sz w:val="24"/>
              </w:rPr>
              <w:t>3</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0D75D8" w:rsidRDefault="000D75D8">
            <w:pPr>
              <w:spacing w:after="0"/>
              <w:ind w:left="135"/>
              <w:jc w:val="center"/>
            </w:pPr>
          </w:p>
        </w:tc>
        <w:tc>
          <w:tcPr>
            <w:tcW w:w="1756" w:type="dxa"/>
            <w:tcMar>
              <w:top w:w="50" w:type="dxa"/>
              <w:left w:w="100" w:type="dxa"/>
            </w:tcMar>
            <w:vAlign w:val="center"/>
          </w:tcPr>
          <w:p w:rsidR="000D75D8" w:rsidRDefault="000D75D8">
            <w:pPr>
              <w:spacing w:after="0"/>
              <w:ind w:left="135"/>
              <w:jc w:val="center"/>
            </w:pPr>
          </w:p>
        </w:tc>
        <w:tc>
          <w:tcPr>
            <w:tcW w:w="2568" w:type="dxa"/>
            <w:tcMar>
              <w:top w:w="50" w:type="dxa"/>
              <w:left w:w="100" w:type="dxa"/>
            </w:tcMar>
            <w:vAlign w:val="center"/>
          </w:tcPr>
          <w:p w:rsidR="000D75D8" w:rsidRDefault="000D75D8">
            <w:pPr>
              <w:spacing w:after="0"/>
              <w:ind w:left="135"/>
            </w:pPr>
          </w:p>
        </w:tc>
      </w:tr>
      <w:tr w:rsidR="000D75D8">
        <w:trPr>
          <w:trHeight w:val="144"/>
          <w:tblCellSpacing w:w="20" w:type="nil"/>
        </w:trPr>
        <w:tc>
          <w:tcPr>
            <w:tcW w:w="446" w:type="dxa"/>
            <w:tcMar>
              <w:top w:w="50" w:type="dxa"/>
              <w:left w:w="100" w:type="dxa"/>
            </w:tcMar>
            <w:vAlign w:val="center"/>
          </w:tcPr>
          <w:p w:rsidR="000D75D8" w:rsidRDefault="00165261">
            <w:pPr>
              <w:spacing w:after="0"/>
            </w:pPr>
            <w:r>
              <w:rPr>
                <w:rFonts w:ascii="Times New Roman" w:hAnsi="Times New Roman"/>
                <w:color w:val="000000"/>
                <w:sz w:val="24"/>
              </w:rPr>
              <w:t>4</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0D75D8" w:rsidRDefault="000D75D8">
            <w:pPr>
              <w:spacing w:after="0"/>
              <w:ind w:left="135"/>
              <w:jc w:val="center"/>
            </w:pPr>
          </w:p>
        </w:tc>
        <w:tc>
          <w:tcPr>
            <w:tcW w:w="1756" w:type="dxa"/>
            <w:tcMar>
              <w:top w:w="50" w:type="dxa"/>
              <w:left w:w="100" w:type="dxa"/>
            </w:tcMar>
            <w:vAlign w:val="center"/>
          </w:tcPr>
          <w:p w:rsidR="000D75D8" w:rsidRDefault="000D75D8">
            <w:pPr>
              <w:spacing w:after="0"/>
              <w:ind w:left="135"/>
              <w:jc w:val="center"/>
            </w:pPr>
          </w:p>
        </w:tc>
        <w:tc>
          <w:tcPr>
            <w:tcW w:w="2568" w:type="dxa"/>
            <w:tcMar>
              <w:top w:w="50" w:type="dxa"/>
              <w:left w:w="100" w:type="dxa"/>
            </w:tcMar>
            <w:vAlign w:val="center"/>
          </w:tcPr>
          <w:p w:rsidR="000D75D8" w:rsidRDefault="000D75D8">
            <w:pPr>
              <w:spacing w:after="0"/>
              <w:ind w:left="135"/>
            </w:pPr>
          </w:p>
        </w:tc>
      </w:tr>
      <w:tr w:rsidR="000D75D8">
        <w:trPr>
          <w:trHeight w:val="144"/>
          <w:tblCellSpacing w:w="20" w:type="nil"/>
        </w:trPr>
        <w:tc>
          <w:tcPr>
            <w:tcW w:w="446" w:type="dxa"/>
            <w:tcMar>
              <w:top w:w="50" w:type="dxa"/>
              <w:left w:w="100" w:type="dxa"/>
            </w:tcMar>
            <w:vAlign w:val="center"/>
          </w:tcPr>
          <w:p w:rsidR="000D75D8" w:rsidRDefault="00165261">
            <w:pPr>
              <w:spacing w:after="0"/>
            </w:pPr>
            <w:r>
              <w:rPr>
                <w:rFonts w:ascii="Times New Roman" w:hAnsi="Times New Roman"/>
                <w:color w:val="000000"/>
                <w:sz w:val="24"/>
              </w:rPr>
              <w:t>5</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D75D8" w:rsidRDefault="000D75D8">
            <w:pPr>
              <w:spacing w:after="0"/>
              <w:ind w:left="135"/>
              <w:jc w:val="center"/>
            </w:pPr>
          </w:p>
        </w:tc>
        <w:tc>
          <w:tcPr>
            <w:tcW w:w="2568" w:type="dxa"/>
            <w:tcMar>
              <w:top w:w="50" w:type="dxa"/>
              <w:left w:w="100" w:type="dxa"/>
            </w:tcMar>
            <w:vAlign w:val="center"/>
          </w:tcPr>
          <w:p w:rsidR="000D75D8" w:rsidRDefault="000D75D8">
            <w:pPr>
              <w:spacing w:after="0"/>
              <w:ind w:left="135"/>
            </w:pPr>
          </w:p>
        </w:tc>
      </w:tr>
      <w:tr w:rsidR="000D75D8">
        <w:trPr>
          <w:trHeight w:val="144"/>
          <w:tblCellSpacing w:w="20" w:type="nil"/>
        </w:trPr>
        <w:tc>
          <w:tcPr>
            <w:tcW w:w="446" w:type="dxa"/>
            <w:tcMar>
              <w:top w:w="50" w:type="dxa"/>
              <w:left w:w="100" w:type="dxa"/>
            </w:tcMar>
            <w:vAlign w:val="center"/>
          </w:tcPr>
          <w:p w:rsidR="000D75D8" w:rsidRDefault="00165261">
            <w:pPr>
              <w:spacing w:after="0"/>
            </w:pPr>
            <w:r>
              <w:rPr>
                <w:rFonts w:ascii="Times New Roman" w:hAnsi="Times New Roman"/>
                <w:color w:val="000000"/>
                <w:sz w:val="24"/>
              </w:rPr>
              <w:t>6</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D75D8" w:rsidRDefault="000D75D8">
            <w:pPr>
              <w:spacing w:after="0"/>
              <w:ind w:left="135"/>
              <w:jc w:val="center"/>
            </w:pPr>
          </w:p>
        </w:tc>
        <w:tc>
          <w:tcPr>
            <w:tcW w:w="2568" w:type="dxa"/>
            <w:tcMar>
              <w:top w:w="50" w:type="dxa"/>
              <w:left w:w="100" w:type="dxa"/>
            </w:tcMar>
            <w:vAlign w:val="center"/>
          </w:tcPr>
          <w:p w:rsidR="000D75D8" w:rsidRDefault="000D75D8">
            <w:pPr>
              <w:spacing w:after="0"/>
              <w:ind w:left="135"/>
            </w:pPr>
          </w:p>
        </w:tc>
      </w:tr>
      <w:tr w:rsidR="000D75D8">
        <w:trPr>
          <w:trHeight w:val="144"/>
          <w:tblCellSpacing w:w="20" w:type="nil"/>
        </w:trPr>
        <w:tc>
          <w:tcPr>
            <w:tcW w:w="446" w:type="dxa"/>
            <w:tcMar>
              <w:top w:w="50" w:type="dxa"/>
              <w:left w:w="100" w:type="dxa"/>
            </w:tcMar>
            <w:vAlign w:val="center"/>
          </w:tcPr>
          <w:p w:rsidR="000D75D8" w:rsidRDefault="00165261">
            <w:pPr>
              <w:spacing w:after="0"/>
            </w:pPr>
            <w:r>
              <w:rPr>
                <w:rFonts w:ascii="Times New Roman" w:hAnsi="Times New Roman"/>
                <w:color w:val="000000"/>
                <w:sz w:val="24"/>
              </w:rPr>
              <w:t>7</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0D75D8" w:rsidRDefault="000D75D8">
            <w:pPr>
              <w:spacing w:after="0"/>
              <w:ind w:left="135"/>
              <w:jc w:val="center"/>
            </w:pPr>
          </w:p>
        </w:tc>
        <w:tc>
          <w:tcPr>
            <w:tcW w:w="1756" w:type="dxa"/>
            <w:tcMar>
              <w:top w:w="50" w:type="dxa"/>
              <w:left w:w="100" w:type="dxa"/>
            </w:tcMar>
            <w:vAlign w:val="center"/>
          </w:tcPr>
          <w:p w:rsidR="000D75D8" w:rsidRDefault="000D75D8">
            <w:pPr>
              <w:spacing w:after="0"/>
              <w:ind w:left="135"/>
              <w:jc w:val="center"/>
            </w:pPr>
          </w:p>
        </w:tc>
        <w:tc>
          <w:tcPr>
            <w:tcW w:w="2568" w:type="dxa"/>
            <w:tcMar>
              <w:top w:w="50" w:type="dxa"/>
              <w:left w:w="100" w:type="dxa"/>
            </w:tcMar>
            <w:vAlign w:val="center"/>
          </w:tcPr>
          <w:p w:rsidR="000D75D8" w:rsidRDefault="000D75D8">
            <w:pPr>
              <w:spacing w:after="0"/>
              <w:ind w:left="135"/>
            </w:pPr>
          </w:p>
        </w:tc>
      </w:tr>
      <w:tr w:rsidR="000D75D8">
        <w:trPr>
          <w:trHeight w:val="144"/>
          <w:tblCellSpacing w:w="20" w:type="nil"/>
        </w:trPr>
        <w:tc>
          <w:tcPr>
            <w:tcW w:w="446" w:type="dxa"/>
            <w:tcMar>
              <w:top w:w="50" w:type="dxa"/>
              <w:left w:w="100" w:type="dxa"/>
            </w:tcMar>
            <w:vAlign w:val="center"/>
          </w:tcPr>
          <w:p w:rsidR="000D75D8" w:rsidRDefault="00165261">
            <w:pPr>
              <w:spacing w:after="0"/>
            </w:pPr>
            <w:r>
              <w:rPr>
                <w:rFonts w:ascii="Times New Roman" w:hAnsi="Times New Roman"/>
                <w:color w:val="000000"/>
                <w:sz w:val="24"/>
              </w:rPr>
              <w:t>8</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0D75D8" w:rsidRDefault="000D75D8">
            <w:pPr>
              <w:spacing w:after="0"/>
              <w:ind w:left="135"/>
              <w:jc w:val="center"/>
            </w:pPr>
          </w:p>
        </w:tc>
        <w:tc>
          <w:tcPr>
            <w:tcW w:w="2568" w:type="dxa"/>
            <w:tcMar>
              <w:top w:w="50" w:type="dxa"/>
              <w:left w:w="100" w:type="dxa"/>
            </w:tcMar>
            <w:vAlign w:val="center"/>
          </w:tcPr>
          <w:p w:rsidR="000D75D8" w:rsidRDefault="000D75D8">
            <w:pPr>
              <w:spacing w:after="0"/>
              <w:ind w:left="135"/>
            </w:pPr>
          </w:p>
        </w:tc>
      </w:tr>
      <w:tr w:rsidR="000D75D8">
        <w:trPr>
          <w:trHeight w:val="144"/>
          <w:tblCellSpacing w:w="20" w:type="nil"/>
        </w:trPr>
        <w:tc>
          <w:tcPr>
            <w:tcW w:w="0" w:type="auto"/>
            <w:gridSpan w:val="2"/>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0D75D8" w:rsidRDefault="000D75D8"/>
        </w:tc>
      </w:tr>
    </w:tbl>
    <w:p w:rsidR="000D75D8" w:rsidRDefault="000D75D8">
      <w:pPr>
        <w:sectPr w:rsidR="000D75D8">
          <w:pgSz w:w="16383" w:h="11906" w:orient="landscape"/>
          <w:pgMar w:top="1134" w:right="850" w:bottom="1134" w:left="1701" w:header="720" w:footer="720" w:gutter="0"/>
          <w:cols w:space="720"/>
        </w:sectPr>
      </w:pPr>
    </w:p>
    <w:p w:rsidR="000D75D8" w:rsidRDefault="00165261" w:rsidP="00601095">
      <w:pPr>
        <w:spacing w:after="0"/>
      </w:pPr>
      <w:bookmarkStart w:id="10" w:name="block-21597782"/>
      <w:bookmarkEnd w:id="9"/>
      <w:r>
        <w:rPr>
          <w:rFonts w:ascii="Times New Roman" w:hAnsi="Times New Roman"/>
          <w:b/>
          <w:color w:val="000000"/>
          <w:sz w:val="28"/>
        </w:rPr>
        <w:lastRenderedPageBreak/>
        <w:t xml:space="preserve"> ПОУРОЧНОЕ ПЛАНИРОВАНИЕ </w:t>
      </w:r>
    </w:p>
    <w:p w:rsidR="000D75D8" w:rsidRDefault="0016526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2"/>
        <w:gridCol w:w="4422"/>
        <w:gridCol w:w="1207"/>
        <w:gridCol w:w="1841"/>
        <w:gridCol w:w="1910"/>
        <w:gridCol w:w="1347"/>
        <w:gridCol w:w="2381"/>
      </w:tblGrid>
      <w:tr w:rsidR="000D75D8">
        <w:trPr>
          <w:trHeight w:val="144"/>
          <w:tblCellSpacing w:w="20" w:type="nil"/>
        </w:trPr>
        <w:tc>
          <w:tcPr>
            <w:tcW w:w="453" w:type="dxa"/>
            <w:vMerge w:val="restart"/>
            <w:tcMar>
              <w:top w:w="50" w:type="dxa"/>
              <w:left w:w="100" w:type="dxa"/>
            </w:tcMar>
            <w:vAlign w:val="center"/>
          </w:tcPr>
          <w:p w:rsidR="000D75D8" w:rsidRDefault="00165261">
            <w:pPr>
              <w:spacing w:after="0"/>
              <w:ind w:left="135"/>
            </w:pPr>
            <w:r>
              <w:rPr>
                <w:rFonts w:ascii="Times New Roman" w:hAnsi="Times New Roman"/>
                <w:b/>
                <w:color w:val="000000"/>
                <w:sz w:val="24"/>
              </w:rPr>
              <w:t xml:space="preserve">№ п/п </w:t>
            </w:r>
          </w:p>
          <w:p w:rsidR="000D75D8" w:rsidRDefault="000D75D8">
            <w:pPr>
              <w:spacing w:after="0"/>
              <w:ind w:left="135"/>
            </w:pPr>
          </w:p>
        </w:tc>
        <w:tc>
          <w:tcPr>
            <w:tcW w:w="3344" w:type="dxa"/>
            <w:vMerge w:val="restart"/>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D75D8" w:rsidRDefault="000D75D8">
            <w:pPr>
              <w:spacing w:after="0"/>
              <w:ind w:left="135"/>
            </w:pPr>
          </w:p>
        </w:tc>
        <w:tc>
          <w:tcPr>
            <w:tcW w:w="0" w:type="auto"/>
            <w:gridSpan w:val="3"/>
            <w:tcMar>
              <w:top w:w="50" w:type="dxa"/>
              <w:left w:w="100" w:type="dxa"/>
            </w:tcMar>
            <w:vAlign w:val="center"/>
          </w:tcPr>
          <w:p w:rsidR="000D75D8" w:rsidRDefault="0016526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D75D8" w:rsidRDefault="000D75D8">
            <w:pPr>
              <w:spacing w:after="0"/>
              <w:ind w:left="135"/>
            </w:pPr>
          </w:p>
        </w:tc>
        <w:tc>
          <w:tcPr>
            <w:tcW w:w="1936" w:type="dxa"/>
            <w:vMerge w:val="restart"/>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D75D8" w:rsidRDefault="000D75D8">
            <w:pPr>
              <w:spacing w:after="0"/>
              <w:ind w:left="135"/>
            </w:pPr>
          </w:p>
        </w:tc>
      </w:tr>
      <w:tr w:rsidR="000D75D8">
        <w:trPr>
          <w:trHeight w:val="144"/>
          <w:tblCellSpacing w:w="20" w:type="nil"/>
        </w:trPr>
        <w:tc>
          <w:tcPr>
            <w:tcW w:w="0" w:type="auto"/>
            <w:vMerge/>
            <w:tcBorders>
              <w:top w:val="nil"/>
            </w:tcBorders>
            <w:tcMar>
              <w:top w:w="50" w:type="dxa"/>
              <w:left w:w="100" w:type="dxa"/>
            </w:tcMar>
          </w:tcPr>
          <w:p w:rsidR="000D75D8" w:rsidRDefault="000D75D8"/>
        </w:tc>
        <w:tc>
          <w:tcPr>
            <w:tcW w:w="0" w:type="auto"/>
            <w:vMerge/>
            <w:tcBorders>
              <w:top w:val="nil"/>
            </w:tcBorders>
            <w:tcMar>
              <w:top w:w="50" w:type="dxa"/>
              <w:left w:w="100" w:type="dxa"/>
            </w:tcMar>
          </w:tcPr>
          <w:p w:rsidR="000D75D8" w:rsidRDefault="000D75D8"/>
        </w:tc>
        <w:tc>
          <w:tcPr>
            <w:tcW w:w="795" w:type="dxa"/>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D75D8" w:rsidRDefault="000D75D8">
            <w:pPr>
              <w:spacing w:after="0"/>
              <w:ind w:left="135"/>
            </w:pPr>
          </w:p>
        </w:tc>
        <w:tc>
          <w:tcPr>
            <w:tcW w:w="1488" w:type="dxa"/>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5D8" w:rsidRDefault="000D75D8">
            <w:pPr>
              <w:spacing w:after="0"/>
              <w:ind w:left="135"/>
            </w:pPr>
          </w:p>
        </w:tc>
        <w:tc>
          <w:tcPr>
            <w:tcW w:w="1590" w:type="dxa"/>
            <w:tcMar>
              <w:top w:w="50" w:type="dxa"/>
              <w:left w:w="100" w:type="dxa"/>
            </w:tcMar>
            <w:vAlign w:val="center"/>
          </w:tcPr>
          <w:p w:rsidR="000D75D8" w:rsidRDefault="0016526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D75D8" w:rsidRDefault="000D75D8">
            <w:pPr>
              <w:spacing w:after="0"/>
              <w:ind w:left="135"/>
            </w:pPr>
          </w:p>
        </w:tc>
        <w:tc>
          <w:tcPr>
            <w:tcW w:w="0" w:type="auto"/>
            <w:vMerge/>
            <w:tcBorders>
              <w:top w:val="nil"/>
            </w:tcBorders>
            <w:tcMar>
              <w:top w:w="50" w:type="dxa"/>
              <w:left w:w="100" w:type="dxa"/>
            </w:tcMar>
          </w:tcPr>
          <w:p w:rsidR="000D75D8" w:rsidRDefault="000D75D8"/>
        </w:tc>
        <w:tc>
          <w:tcPr>
            <w:tcW w:w="0" w:type="auto"/>
            <w:vMerge/>
            <w:tcBorders>
              <w:top w:val="nil"/>
            </w:tcBorders>
            <w:tcMar>
              <w:top w:w="50" w:type="dxa"/>
              <w:left w:w="100" w:type="dxa"/>
            </w:tcMar>
          </w:tcPr>
          <w:p w:rsidR="000D75D8" w:rsidRDefault="000D75D8"/>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88611F" w:rsidRPr="0088611F" w:rsidRDefault="0088611F" w:rsidP="0088611F">
            <w:pPr>
              <w:spacing w:after="0" w:line="480" w:lineRule="auto"/>
              <w:ind w:left="120"/>
            </w:pPr>
            <w:r w:rsidRPr="0088611F">
              <w:rPr>
                <w:rFonts w:ascii="Times New Roman" w:hAnsi="Times New Roman"/>
                <w:color w:val="333333"/>
                <w:sz w:val="28"/>
              </w:rPr>
              <w:t>‌</w:t>
            </w:r>
            <w:r>
              <w:rPr>
                <w:rFonts w:ascii="Times New Roman" w:hAnsi="Times New Roman"/>
                <w:color w:val="000000"/>
                <w:sz w:val="28"/>
              </w:rPr>
              <w:t>http</w:t>
            </w:r>
            <w:r w:rsidRPr="0088611F">
              <w:rPr>
                <w:rFonts w:ascii="Times New Roman" w:hAnsi="Times New Roman"/>
                <w:color w:val="000000"/>
                <w:sz w:val="28"/>
              </w:rPr>
              <w:t>://</w:t>
            </w:r>
            <w:r>
              <w:rPr>
                <w:rFonts w:ascii="Times New Roman" w:hAnsi="Times New Roman"/>
                <w:color w:val="000000"/>
                <w:sz w:val="28"/>
              </w:rPr>
              <w:t>fcior</w:t>
            </w:r>
            <w:r w:rsidRPr="0088611F">
              <w:rPr>
                <w:rFonts w:ascii="Times New Roman" w:hAnsi="Times New Roman"/>
                <w:color w:val="000000"/>
                <w:sz w:val="28"/>
              </w:rPr>
              <w:t>.</w:t>
            </w:r>
            <w:r>
              <w:rPr>
                <w:rFonts w:ascii="Times New Roman" w:hAnsi="Times New Roman"/>
                <w:color w:val="000000"/>
                <w:sz w:val="28"/>
              </w:rPr>
              <w:t>edu</w:t>
            </w:r>
            <w:r w:rsidRPr="0088611F">
              <w:rPr>
                <w:rFonts w:ascii="Times New Roman" w:hAnsi="Times New Roman"/>
                <w:color w:val="000000"/>
                <w:sz w:val="28"/>
              </w:rPr>
              <w:t>.</w:t>
            </w:r>
            <w:r>
              <w:rPr>
                <w:rFonts w:ascii="Times New Roman" w:hAnsi="Times New Roman"/>
                <w:color w:val="000000"/>
                <w:sz w:val="28"/>
              </w:rPr>
              <w:t>ru</w:t>
            </w:r>
            <w:r w:rsidRPr="0088611F">
              <w:rPr>
                <w:rFonts w:ascii="Times New Roman" w:hAnsi="Times New Roman"/>
                <w:color w:val="000000"/>
                <w:sz w:val="28"/>
              </w:rPr>
              <w:t>/</w:t>
            </w:r>
            <w:r w:rsidRPr="0088611F">
              <w:rPr>
                <w:rFonts w:ascii="Times New Roman" w:hAnsi="Times New Roman"/>
                <w:color w:val="333333"/>
                <w:sz w:val="28"/>
              </w:rPr>
              <w:t>‌</w:t>
            </w:r>
            <w:r w:rsidRPr="0088611F">
              <w:rPr>
                <w:rFonts w:ascii="Times New Roman" w:hAnsi="Times New Roman"/>
                <w:color w:val="000000"/>
                <w:sz w:val="28"/>
              </w:rPr>
              <w:t>​</w:t>
            </w:r>
          </w:p>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3</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 xml:space="preserve">Аксиомы стереометрии и первые </w:t>
            </w:r>
            <w:r w:rsidRPr="0088611F">
              <w:rPr>
                <w:rFonts w:ascii="Times New Roman" w:hAnsi="Times New Roman"/>
                <w:color w:val="000000"/>
                <w:sz w:val="24"/>
                <w:lang w:val="ru-RU"/>
              </w:rPr>
              <w:lastRenderedPageBreak/>
              <w:t>следствия из них</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10</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11</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12</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13</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15</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16</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17</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18</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19</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20</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21</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Повторение планиметрии: Теорема </w:t>
            </w:r>
            <w:proofErr w:type="spellStart"/>
            <w:r w:rsidRPr="0088611F">
              <w:rPr>
                <w:rFonts w:ascii="Times New Roman" w:hAnsi="Times New Roman"/>
                <w:color w:val="000000"/>
                <w:sz w:val="24"/>
                <w:lang w:val="ru-RU"/>
              </w:rPr>
              <w:t>Менелая</w:t>
            </w:r>
            <w:proofErr w:type="spellEnd"/>
            <w:r w:rsidRPr="0088611F">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23</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24</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25</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26</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27</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28</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Центральная проекция. Угол с </w:t>
            </w:r>
            <w:proofErr w:type="spellStart"/>
            <w:r w:rsidRPr="0088611F">
              <w:rPr>
                <w:rFonts w:ascii="Times New Roman" w:hAnsi="Times New Roman"/>
                <w:color w:val="000000"/>
                <w:sz w:val="24"/>
                <w:lang w:val="ru-RU"/>
              </w:rPr>
              <w:t>сонаправленными</w:t>
            </w:r>
            <w:proofErr w:type="spellEnd"/>
            <w:r w:rsidRPr="0088611F">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29</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 xml:space="preserve">Задачи на доказательство и исследование, связанные с </w:t>
            </w:r>
            <w:r w:rsidRPr="0088611F">
              <w:rPr>
                <w:rFonts w:ascii="Times New Roman" w:hAnsi="Times New Roman"/>
                <w:color w:val="000000"/>
                <w:sz w:val="24"/>
                <w:lang w:val="ru-RU"/>
              </w:rPr>
              <w:lastRenderedPageBreak/>
              <w:t>расположением прямых в пространстве</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31</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32</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33</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34</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35</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36</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38</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39</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40</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41</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42</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43</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44</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45</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46</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 xml:space="preserve">Плоскости и перпендикулярные им </w:t>
            </w:r>
            <w:r w:rsidRPr="0088611F">
              <w:rPr>
                <w:rFonts w:ascii="Times New Roman" w:hAnsi="Times New Roman"/>
                <w:color w:val="000000"/>
                <w:sz w:val="24"/>
                <w:lang w:val="ru-RU"/>
              </w:rPr>
              <w:lastRenderedPageBreak/>
              <w:t>прямые в многогранниках</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48</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49</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50</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51</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52</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53</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54</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55</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56</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57</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59</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60</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61</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62</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63</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64</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65</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66</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67</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68</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 xml:space="preserve">Признак перпендикулярности </w:t>
            </w:r>
            <w:r w:rsidRPr="0088611F">
              <w:rPr>
                <w:rFonts w:ascii="Times New Roman" w:hAnsi="Times New Roman"/>
                <w:color w:val="000000"/>
                <w:sz w:val="24"/>
                <w:lang w:val="ru-RU"/>
              </w:rPr>
              <w:lastRenderedPageBreak/>
              <w:t>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70</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Теорема о диагонали прямоугольного параллелепипеда и следствие из неё</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71</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72</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73</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74</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75</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76</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78</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79</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80</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81</w:t>
            </w:r>
          </w:p>
        </w:tc>
        <w:tc>
          <w:tcPr>
            <w:tcW w:w="3344" w:type="dxa"/>
            <w:tcMar>
              <w:top w:w="50" w:type="dxa"/>
              <w:left w:w="100" w:type="dxa"/>
            </w:tcMar>
            <w:vAlign w:val="center"/>
          </w:tcPr>
          <w:p w:rsidR="000D75D8" w:rsidRDefault="00165261">
            <w:pPr>
              <w:spacing w:after="0"/>
              <w:ind w:left="135"/>
            </w:pPr>
            <w:r w:rsidRPr="0088611F">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82</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83</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84</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85</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86</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87</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88</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89</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90</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91</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lastRenderedPageBreak/>
              <w:t>92</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93</w:t>
            </w:r>
          </w:p>
        </w:tc>
        <w:tc>
          <w:tcPr>
            <w:tcW w:w="3344" w:type="dxa"/>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94</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95</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96</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97</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98</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99</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100</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101</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453" w:type="dxa"/>
            <w:tcMar>
              <w:top w:w="50" w:type="dxa"/>
              <w:left w:w="100" w:type="dxa"/>
            </w:tcMar>
            <w:vAlign w:val="center"/>
          </w:tcPr>
          <w:p w:rsidR="000D75D8" w:rsidRDefault="00165261">
            <w:pPr>
              <w:spacing w:after="0"/>
            </w:pPr>
            <w:r>
              <w:rPr>
                <w:rFonts w:ascii="Times New Roman" w:hAnsi="Times New Roman"/>
                <w:color w:val="000000"/>
                <w:sz w:val="24"/>
              </w:rPr>
              <w:t>102</w:t>
            </w:r>
          </w:p>
        </w:tc>
        <w:tc>
          <w:tcPr>
            <w:tcW w:w="3344" w:type="dxa"/>
            <w:tcMar>
              <w:top w:w="50" w:type="dxa"/>
              <w:left w:w="100" w:type="dxa"/>
            </w:tcMar>
            <w:vAlign w:val="center"/>
          </w:tcPr>
          <w:p w:rsidR="000D75D8" w:rsidRDefault="00165261">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D75D8" w:rsidRDefault="000D75D8">
            <w:pPr>
              <w:spacing w:after="0"/>
              <w:ind w:left="135"/>
              <w:jc w:val="center"/>
            </w:pPr>
          </w:p>
        </w:tc>
        <w:tc>
          <w:tcPr>
            <w:tcW w:w="1590" w:type="dxa"/>
            <w:tcMar>
              <w:top w:w="50" w:type="dxa"/>
              <w:left w:w="100" w:type="dxa"/>
            </w:tcMar>
            <w:vAlign w:val="center"/>
          </w:tcPr>
          <w:p w:rsidR="000D75D8" w:rsidRDefault="000D75D8">
            <w:pPr>
              <w:spacing w:after="0"/>
              <w:ind w:left="135"/>
              <w:jc w:val="center"/>
            </w:pPr>
          </w:p>
        </w:tc>
        <w:tc>
          <w:tcPr>
            <w:tcW w:w="1122" w:type="dxa"/>
            <w:tcMar>
              <w:top w:w="50" w:type="dxa"/>
              <w:left w:w="100" w:type="dxa"/>
            </w:tcMar>
            <w:vAlign w:val="center"/>
          </w:tcPr>
          <w:p w:rsidR="000D75D8" w:rsidRDefault="000D75D8">
            <w:pPr>
              <w:spacing w:after="0"/>
              <w:ind w:left="135"/>
            </w:pPr>
          </w:p>
        </w:tc>
        <w:tc>
          <w:tcPr>
            <w:tcW w:w="1936" w:type="dxa"/>
            <w:tcMar>
              <w:top w:w="50" w:type="dxa"/>
              <w:left w:w="100" w:type="dxa"/>
            </w:tcMar>
            <w:vAlign w:val="center"/>
          </w:tcPr>
          <w:p w:rsidR="000D75D8" w:rsidRDefault="000D75D8">
            <w:pPr>
              <w:spacing w:after="0"/>
              <w:ind w:left="135"/>
            </w:pPr>
          </w:p>
        </w:tc>
      </w:tr>
      <w:tr w:rsidR="000D75D8">
        <w:trPr>
          <w:trHeight w:val="144"/>
          <w:tblCellSpacing w:w="20" w:type="nil"/>
        </w:trPr>
        <w:tc>
          <w:tcPr>
            <w:tcW w:w="0" w:type="auto"/>
            <w:gridSpan w:val="2"/>
            <w:tcMar>
              <w:top w:w="50" w:type="dxa"/>
              <w:left w:w="100" w:type="dxa"/>
            </w:tcMar>
            <w:vAlign w:val="center"/>
          </w:tcPr>
          <w:p w:rsidR="000D75D8" w:rsidRPr="0088611F" w:rsidRDefault="00165261">
            <w:pPr>
              <w:spacing w:after="0"/>
              <w:ind w:left="135"/>
              <w:rPr>
                <w:lang w:val="ru-RU"/>
              </w:rPr>
            </w:pPr>
            <w:r w:rsidRPr="0088611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0D75D8" w:rsidRDefault="00165261">
            <w:pPr>
              <w:spacing w:after="0"/>
              <w:ind w:left="135"/>
              <w:jc w:val="center"/>
            </w:pPr>
            <w:r w:rsidRPr="0088611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0D75D8" w:rsidRDefault="0016526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75D8" w:rsidRDefault="000D75D8"/>
        </w:tc>
      </w:tr>
    </w:tbl>
    <w:p w:rsidR="000D75D8" w:rsidRDefault="000D75D8">
      <w:pPr>
        <w:sectPr w:rsidR="000D75D8">
          <w:pgSz w:w="16383" w:h="11906" w:orient="landscape"/>
          <w:pgMar w:top="1134" w:right="850" w:bottom="1134" w:left="1701" w:header="720" w:footer="720" w:gutter="0"/>
          <w:cols w:space="720"/>
        </w:sectPr>
      </w:pPr>
    </w:p>
    <w:p w:rsidR="000D75D8" w:rsidRPr="009A3C4B" w:rsidRDefault="00165261">
      <w:pPr>
        <w:spacing w:after="0"/>
        <w:ind w:left="120"/>
        <w:rPr>
          <w:lang w:val="ru-RU"/>
        </w:rPr>
      </w:pPr>
      <w:bookmarkStart w:id="11" w:name="block-21597784"/>
      <w:bookmarkEnd w:id="10"/>
      <w:r w:rsidRPr="009A3C4B">
        <w:rPr>
          <w:rFonts w:ascii="Times New Roman" w:hAnsi="Times New Roman"/>
          <w:b/>
          <w:color w:val="000000"/>
          <w:sz w:val="28"/>
          <w:lang w:val="ru-RU"/>
        </w:rPr>
        <w:lastRenderedPageBreak/>
        <w:t>УЧЕБНО-МЕТОДИЧЕСКОЕ ОБЕСПЕЧЕНИЕ ОБРАЗОВАТЕЛЬНОГО ПРОЦЕССА</w:t>
      </w:r>
    </w:p>
    <w:p w:rsidR="000D75D8" w:rsidRPr="009A3C4B" w:rsidRDefault="00165261">
      <w:pPr>
        <w:spacing w:after="0" w:line="480" w:lineRule="auto"/>
        <w:ind w:left="120"/>
        <w:rPr>
          <w:lang w:val="ru-RU"/>
        </w:rPr>
      </w:pPr>
      <w:r w:rsidRPr="009A3C4B">
        <w:rPr>
          <w:rFonts w:ascii="Times New Roman" w:hAnsi="Times New Roman"/>
          <w:b/>
          <w:color w:val="000000"/>
          <w:sz w:val="28"/>
          <w:lang w:val="ru-RU"/>
        </w:rPr>
        <w:t>ОБЯЗАТЕЛЬНЫЕ УЧЕБНЫЕ МАТЕРИАЛЫ ДЛЯ УЧЕНИКА</w:t>
      </w:r>
    </w:p>
    <w:p w:rsidR="000D75D8" w:rsidRPr="009A3C4B" w:rsidRDefault="00165261">
      <w:pPr>
        <w:spacing w:after="0" w:line="480" w:lineRule="auto"/>
        <w:ind w:left="120"/>
        <w:rPr>
          <w:lang w:val="ru-RU"/>
        </w:rPr>
      </w:pPr>
      <w:r w:rsidRPr="009A3C4B">
        <w:rPr>
          <w:rFonts w:ascii="Times New Roman" w:hAnsi="Times New Roman"/>
          <w:color w:val="000000"/>
          <w:sz w:val="28"/>
          <w:lang w:val="ru-RU"/>
        </w:rPr>
        <w:t>​‌‌​</w:t>
      </w:r>
    </w:p>
    <w:p w:rsidR="000D75D8" w:rsidRDefault="00165261">
      <w:pPr>
        <w:spacing w:after="0" w:line="480" w:lineRule="auto"/>
        <w:ind w:left="120"/>
      </w:pPr>
      <w:r>
        <w:rPr>
          <w:rFonts w:ascii="Times New Roman" w:hAnsi="Times New Roman"/>
          <w:color w:val="000000"/>
          <w:sz w:val="28"/>
        </w:rPr>
        <w:t>​‌</w:t>
      </w:r>
      <w:bookmarkStart w:id="12" w:name="6c21ead6-5875-46fb-8f95-29ebaf147b06"/>
      <w:proofErr w:type="spellStart"/>
      <w:r>
        <w:rPr>
          <w:rFonts w:ascii="Times New Roman" w:hAnsi="Times New Roman"/>
          <w:color w:val="000000"/>
          <w:sz w:val="28"/>
        </w:rPr>
        <w:t>Геометрия</w:t>
      </w:r>
      <w:proofErr w:type="spellEnd"/>
      <w:r>
        <w:rPr>
          <w:rFonts w:ascii="Times New Roman" w:hAnsi="Times New Roman"/>
          <w:color w:val="000000"/>
          <w:sz w:val="28"/>
        </w:rPr>
        <w:t xml:space="preserve"> 10-11 </w:t>
      </w:r>
      <w:proofErr w:type="spellStart"/>
      <w:r>
        <w:rPr>
          <w:rFonts w:ascii="Times New Roman" w:hAnsi="Times New Roman"/>
          <w:color w:val="000000"/>
          <w:sz w:val="28"/>
        </w:rPr>
        <w:t>Л.С.Атанасян</w:t>
      </w:r>
      <w:proofErr w:type="spellEnd"/>
      <w:r>
        <w:rPr>
          <w:rFonts w:ascii="Times New Roman" w:hAnsi="Times New Roman"/>
          <w:color w:val="000000"/>
          <w:sz w:val="28"/>
        </w:rPr>
        <w:t xml:space="preserve">, В.Ф. </w:t>
      </w:r>
      <w:proofErr w:type="spellStart"/>
      <w:r>
        <w:rPr>
          <w:rFonts w:ascii="Times New Roman" w:hAnsi="Times New Roman"/>
          <w:color w:val="000000"/>
          <w:sz w:val="28"/>
        </w:rPr>
        <w:t>Бутузов</w:t>
      </w:r>
      <w:proofErr w:type="spellEnd"/>
      <w:r>
        <w:rPr>
          <w:rFonts w:ascii="Times New Roman" w:hAnsi="Times New Roman"/>
          <w:color w:val="000000"/>
          <w:sz w:val="28"/>
        </w:rPr>
        <w:t xml:space="preserve">, </w:t>
      </w:r>
      <w:proofErr w:type="spellStart"/>
      <w:r>
        <w:rPr>
          <w:rFonts w:ascii="Times New Roman" w:hAnsi="Times New Roman"/>
          <w:color w:val="000000"/>
          <w:sz w:val="28"/>
        </w:rPr>
        <w:t>С.Б.Кодомцев</w:t>
      </w:r>
      <w:proofErr w:type="spellEnd"/>
      <w:r>
        <w:rPr>
          <w:rFonts w:ascii="Times New Roman" w:hAnsi="Times New Roman"/>
          <w:color w:val="000000"/>
          <w:sz w:val="28"/>
        </w:rPr>
        <w:t xml:space="preserve">, </w:t>
      </w:r>
      <w:proofErr w:type="spellStart"/>
      <w:r>
        <w:rPr>
          <w:rFonts w:ascii="Times New Roman" w:hAnsi="Times New Roman"/>
          <w:color w:val="000000"/>
          <w:sz w:val="28"/>
        </w:rPr>
        <w:t>Э.Г.Позняк</w:t>
      </w:r>
      <w:proofErr w:type="spellEnd"/>
      <w:r>
        <w:rPr>
          <w:rFonts w:ascii="Times New Roman" w:hAnsi="Times New Roman"/>
          <w:color w:val="000000"/>
          <w:sz w:val="28"/>
        </w:rPr>
        <w:t xml:space="preserve">, Л.С. </w:t>
      </w:r>
      <w:proofErr w:type="spellStart"/>
      <w:r>
        <w:rPr>
          <w:rFonts w:ascii="Times New Roman" w:hAnsi="Times New Roman"/>
          <w:color w:val="000000"/>
          <w:sz w:val="28"/>
        </w:rPr>
        <w:t>Киселева</w:t>
      </w:r>
      <w:bookmarkEnd w:id="12"/>
      <w:proofErr w:type="spellEnd"/>
      <w:r>
        <w:rPr>
          <w:rFonts w:ascii="Times New Roman" w:hAnsi="Times New Roman"/>
          <w:color w:val="000000"/>
          <w:sz w:val="28"/>
        </w:rPr>
        <w:t>‌</w:t>
      </w:r>
    </w:p>
    <w:p w:rsidR="000D75D8" w:rsidRPr="0088611F" w:rsidRDefault="00165261">
      <w:pPr>
        <w:spacing w:after="0"/>
        <w:ind w:left="120"/>
        <w:rPr>
          <w:lang w:val="ru-RU"/>
        </w:rPr>
      </w:pPr>
      <w:r w:rsidRPr="0088611F">
        <w:rPr>
          <w:rFonts w:ascii="Times New Roman" w:hAnsi="Times New Roman"/>
          <w:color w:val="000000"/>
          <w:sz w:val="28"/>
          <w:lang w:val="ru-RU"/>
        </w:rPr>
        <w:t>​</w:t>
      </w:r>
    </w:p>
    <w:p w:rsidR="000D75D8" w:rsidRPr="0088611F" w:rsidRDefault="00165261">
      <w:pPr>
        <w:spacing w:after="0" w:line="480" w:lineRule="auto"/>
        <w:ind w:left="120"/>
        <w:rPr>
          <w:lang w:val="ru-RU"/>
        </w:rPr>
      </w:pPr>
      <w:r w:rsidRPr="0088611F">
        <w:rPr>
          <w:rFonts w:ascii="Times New Roman" w:hAnsi="Times New Roman"/>
          <w:b/>
          <w:color w:val="000000"/>
          <w:sz w:val="28"/>
          <w:lang w:val="ru-RU"/>
        </w:rPr>
        <w:t>МЕТОДИЧЕСКИЕ МАТЕРИАЛЫ ДЛЯ УЧИТЕЛЯ</w:t>
      </w:r>
    </w:p>
    <w:p w:rsidR="000D75D8" w:rsidRPr="0088611F" w:rsidRDefault="00165261">
      <w:pPr>
        <w:spacing w:after="0" w:line="480" w:lineRule="auto"/>
        <w:ind w:left="120"/>
        <w:rPr>
          <w:lang w:val="ru-RU"/>
        </w:rPr>
      </w:pPr>
      <w:r w:rsidRPr="0088611F">
        <w:rPr>
          <w:rFonts w:ascii="Times New Roman" w:hAnsi="Times New Roman"/>
          <w:color w:val="000000"/>
          <w:sz w:val="28"/>
          <w:lang w:val="ru-RU"/>
        </w:rPr>
        <w:t>​‌</w:t>
      </w:r>
      <w:bookmarkStart w:id="13" w:name="b019da24-adf5-4c55-8faf-7d417badf439"/>
      <w:proofErr w:type="spellStart"/>
      <w:r w:rsidRPr="0088611F">
        <w:rPr>
          <w:rFonts w:ascii="Times New Roman" w:hAnsi="Times New Roman"/>
          <w:color w:val="000000"/>
          <w:sz w:val="28"/>
          <w:lang w:val="ru-RU"/>
        </w:rPr>
        <w:t>А.П.Ершова</w:t>
      </w:r>
      <w:proofErr w:type="spellEnd"/>
      <w:r w:rsidRPr="0088611F">
        <w:rPr>
          <w:rFonts w:ascii="Times New Roman" w:hAnsi="Times New Roman"/>
          <w:color w:val="000000"/>
          <w:sz w:val="28"/>
          <w:lang w:val="ru-RU"/>
        </w:rPr>
        <w:t xml:space="preserve">, </w:t>
      </w:r>
      <w:proofErr w:type="spellStart"/>
      <w:r w:rsidRPr="0088611F">
        <w:rPr>
          <w:rFonts w:ascii="Times New Roman" w:hAnsi="Times New Roman"/>
          <w:color w:val="000000"/>
          <w:sz w:val="28"/>
          <w:lang w:val="ru-RU"/>
        </w:rPr>
        <w:t>В.В.Голобородько</w:t>
      </w:r>
      <w:proofErr w:type="spellEnd"/>
      <w:r w:rsidRPr="0088611F">
        <w:rPr>
          <w:rFonts w:ascii="Times New Roman" w:hAnsi="Times New Roman"/>
          <w:color w:val="000000"/>
          <w:sz w:val="28"/>
          <w:lang w:val="ru-RU"/>
        </w:rPr>
        <w:t xml:space="preserve">, </w:t>
      </w:r>
      <w:proofErr w:type="spellStart"/>
      <w:r w:rsidRPr="0088611F">
        <w:rPr>
          <w:rFonts w:ascii="Times New Roman" w:hAnsi="Times New Roman"/>
          <w:color w:val="000000"/>
          <w:sz w:val="28"/>
          <w:lang w:val="ru-RU"/>
        </w:rPr>
        <w:t>А.С.Ершова</w:t>
      </w:r>
      <w:proofErr w:type="spellEnd"/>
      <w:r w:rsidRPr="0088611F">
        <w:rPr>
          <w:rFonts w:ascii="Times New Roman" w:hAnsi="Times New Roman"/>
          <w:color w:val="000000"/>
          <w:sz w:val="28"/>
          <w:lang w:val="ru-RU"/>
        </w:rPr>
        <w:t xml:space="preserve"> Самостоятельные и контрольные работы по алгебре и геометрии</w:t>
      </w:r>
      <w:bookmarkEnd w:id="13"/>
      <w:r w:rsidRPr="0088611F">
        <w:rPr>
          <w:rFonts w:ascii="Times New Roman" w:hAnsi="Times New Roman"/>
          <w:color w:val="000000"/>
          <w:sz w:val="28"/>
          <w:lang w:val="ru-RU"/>
        </w:rPr>
        <w:t>‌​</w:t>
      </w:r>
    </w:p>
    <w:p w:rsidR="000D75D8" w:rsidRPr="0088611F" w:rsidRDefault="000D75D8">
      <w:pPr>
        <w:spacing w:after="0"/>
        <w:ind w:left="120"/>
        <w:rPr>
          <w:lang w:val="ru-RU"/>
        </w:rPr>
      </w:pPr>
    </w:p>
    <w:p w:rsidR="000D75D8" w:rsidRPr="0088611F" w:rsidRDefault="00165261">
      <w:pPr>
        <w:spacing w:after="0" w:line="480" w:lineRule="auto"/>
        <w:ind w:left="120"/>
        <w:rPr>
          <w:lang w:val="ru-RU"/>
        </w:rPr>
      </w:pPr>
      <w:r w:rsidRPr="0088611F">
        <w:rPr>
          <w:rFonts w:ascii="Times New Roman" w:hAnsi="Times New Roman"/>
          <w:b/>
          <w:color w:val="000000"/>
          <w:sz w:val="28"/>
          <w:lang w:val="ru-RU"/>
        </w:rPr>
        <w:t>ЦИФРОВЫЕ ОБРАЗОВАТЕЛЬНЫЕ РЕСУРСЫ И РЕСУРСЫ СЕТИ ИНТЕРНЕТ</w:t>
      </w:r>
    </w:p>
    <w:p w:rsidR="000D75D8" w:rsidRDefault="00165261">
      <w:pPr>
        <w:spacing w:after="0" w:line="480" w:lineRule="auto"/>
        <w:ind w:left="120"/>
        <w:rPr>
          <w:rFonts w:ascii="Times New Roman" w:hAnsi="Times New Roman"/>
          <w:color w:val="000000"/>
          <w:sz w:val="28"/>
          <w:lang w:val="ru-RU"/>
        </w:rPr>
      </w:pPr>
      <w:r w:rsidRPr="0088611F">
        <w:rPr>
          <w:rFonts w:ascii="Times New Roman" w:hAnsi="Times New Roman"/>
          <w:color w:val="000000"/>
          <w:sz w:val="28"/>
          <w:lang w:val="ru-RU"/>
        </w:rPr>
        <w:t>​</w:t>
      </w:r>
      <w:r w:rsidRPr="0088611F">
        <w:rPr>
          <w:rFonts w:ascii="Times New Roman" w:hAnsi="Times New Roman"/>
          <w:color w:val="333333"/>
          <w:sz w:val="28"/>
          <w:lang w:val="ru-RU"/>
        </w:rPr>
        <w:t>​‌</w:t>
      </w:r>
      <w:bookmarkStart w:id="14" w:name="51717e9d-8c8d-4f48-9743-7fb49929d318"/>
      <w:r w:rsidR="009A3C4B">
        <w:rPr>
          <w:rFonts w:ascii="Times New Roman" w:hAnsi="Times New Roman"/>
          <w:color w:val="000000"/>
          <w:sz w:val="28"/>
        </w:rPr>
        <w:fldChar w:fldCharType="begin"/>
      </w:r>
      <w:r w:rsidR="009A3C4B" w:rsidRPr="009A3C4B">
        <w:rPr>
          <w:rFonts w:ascii="Times New Roman" w:hAnsi="Times New Roman"/>
          <w:color w:val="000000"/>
          <w:sz w:val="28"/>
          <w:lang w:val="ru-RU"/>
        </w:rPr>
        <w:instrText xml:space="preserve"> </w:instrText>
      </w:r>
      <w:r w:rsidR="009A3C4B">
        <w:rPr>
          <w:rFonts w:ascii="Times New Roman" w:hAnsi="Times New Roman"/>
          <w:color w:val="000000"/>
          <w:sz w:val="28"/>
        </w:rPr>
        <w:instrText>HYPERLINK</w:instrText>
      </w:r>
      <w:r w:rsidR="009A3C4B" w:rsidRPr="009A3C4B">
        <w:rPr>
          <w:rFonts w:ascii="Times New Roman" w:hAnsi="Times New Roman"/>
          <w:color w:val="000000"/>
          <w:sz w:val="28"/>
          <w:lang w:val="ru-RU"/>
        </w:rPr>
        <w:instrText xml:space="preserve"> "</w:instrText>
      </w:r>
      <w:r w:rsidR="009A3C4B">
        <w:rPr>
          <w:rFonts w:ascii="Times New Roman" w:hAnsi="Times New Roman"/>
          <w:color w:val="000000"/>
          <w:sz w:val="28"/>
        </w:rPr>
        <w:instrText>http</w:instrText>
      </w:r>
      <w:r w:rsidR="009A3C4B" w:rsidRPr="0088611F">
        <w:rPr>
          <w:rFonts w:ascii="Times New Roman" w:hAnsi="Times New Roman"/>
          <w:color w:val="000000"/>
          <w:sz w:val="28"/>
          <w:lang w:val="ru-RU"/>
        </w:rPr>
        <w:instrText>://</w:instrText>
      </w:r>
      <w:r w:rsidR="009A3C4B">
        <w:rPr>
          <w:rFonts w:ascii="Times New Roman" w:hAnsi="Times New Roman"/>
          <w:color w:val="000000"/>
          <w:sz w:val="28"/>
        </w:rPr>
        <w:instrText>fcior</w:instrText>
      </w:r>
      <w:r w:rsidR="009A3C4B" w:rsidRPr="0088611F">
        <w:rPr>
          <w:rFonts w:ascii="Times New Roman" w:hAnsi="Times New Roman"/>
          <w:color w:val="000000"/>
          <w:sz w:val="28"/>
          <w:lang w:val="ru-RU"/>
        </w:rPr>
        <w:instrText>.</w:instrText>
      </w:r>
      <w:r w:rsidR="009A3C4B">
        <w:rPr>
          <w:rFonts w:ascii="Times New Roman" w:hAnsi="Times New Roman"/>
          <w:color w:val="000000"/>
          <w:sz w:val="28"/>
        </w:rPr>
        <w:instrText>edu</w:instrText>
      </w:r>
      <w:r w:rsidR="009A3C4B" w:rsidRPr="0088611F">
        <w:rPr>
          <w:rFonts w:ascii="Times New Roman" w:hAnsi="Times New Roman"/>
          <w:color w:val="000000"/>
          <w:sz w:val="28"/>
          <w:lang w:val="ru-RU"/>
        </w:rPr>
        <w:instrText>.</w:instrText>
      </w:r>
      <w:r w:rsidR="009A3C4B">
        <w:rPr>
          <w:rFonts w:ascii="Times New Roman" w:hAnsi="Times New Roman"/>
          <w:color w:val="000000"/>
          <w:sz w:val="28"/>
        </w:rPr>
        <w:instrText>ru</w:instrText>
      </w:r>
      <w:r w:rsidR="009A3C4B" w:rsidRPr="0088611F">
        <w:rPr>
          <w:rFonts w:ascii="Times New Roman" w:hAnsi="Times New Roman"/>
          <w:color w:val="000000"/>
          <w:sz w:val="28"/>
          <w:lang w:val="ru-RU"/>
        </w:rPr>
        <w:instrText>/</w:instrText>
      </w:r>
      <w:r w:rsidR="009A3C4B" w:rsidRPr="009A3C4B">
        <w:rPr>
          <w:rFonts w:ascii="Times New Roman" w:hAnsi="Times New Roman"/>
          <w:color w:val="000000"/>
          <w:sz w:val="28"/>
          <w:lang w:val="ru-RU"/>
        </w:rPr>
        <w:instrText xml:space="preserve">" </w:instrText>
      </w:r>
      <w:r w:rsidR="009A3C4B">
        <w:rPr>
          <w:rFonts w:ascii="Times New Roman" w:hAnsi="Times New Roman"/>
          <w:color w:val="000000"/>
          <w:sz w:val="28"/>
        </w:rPr>
        <w:fldChar w:fldCharType="separate"/>
      </w:r>
      <w:r w:rsidR="009A3C4B" w:rsidRPr="00A23308">
        <w:rPr>
          <w:rStyle w:val="ab"/>
          <w:rFonts w:ascii="Times New Roman" w:hAnsi="Times New Roman"/>
          <w:sz w:val="28"/>
        </w:rPr>
        <w:t>http</w:t>
      </w:r>
      <w:r w:rsidR="009A3C4B" w:rsidRPr="00A23308">
        <w:rPr>
          <w:rStyle w:val="ab"/>
          <w:rFonts w:ascii="Times New Roman" w:hAnsi="Times New Roman"/>
          <w:sz w:val="28"/>
          <w:lang w:val="ru-RU"/>
        </w:rPr>
        <w:t>://</w:t>
      </w:r>
      <w:proofErr w:type="spellStart"/>
      <w:r w:rsidR="009A3C4B" w:rsidRPr="00A23308">
        <w:rPr>
          <w:rStyle w:val="ab"/>
          <w:rFonts w:ascii="Times New Roman" w:hAnsi="Times New Roman"/>
          <w:sz w:val="28"/>
        </w:rPr>
        <w:t>fcior</w:t>
      </w:r>
      <w:proofErr w:type="spellEnd"/>
      <w:r w:rsidR="009A3C4B" w:rsidRPr="00A23308">
        <w:rPr>
          <w:rStyle w:val="ab"/>
          <w:rFonts w:ascii="Times New Roman" w:hAnsi="Times New Roman"/>
          <w:sz w:val="28"/>
          <w:lang w:val="ru-RU"/>
        </w:rPr>
        <w:t>.</w:t>
      </w:r>
      <w:proofErr w:type="spellStart"/>
      <w:r w:rsidR="009A3C4B" w:rsidRPr="00A23308">
        <w:rPr>
          <w:rStyle w:val="ab"/>
          <w:rFonts w:ascii="Times New Roman" w:hAnsi="Times New Roman"/>
          <w:sz w:val="28"/>
        </w:rPr>
        <w:t>edu</w:t>
      </w:r>
      <w:proofErr w:type="spellEnd"/>
      <w:r w:rsidR="009A3C4B" w:rsidRPr="00A23308">
        <w:rPr>
          <w:rStyle w:val="ab"/>
          <w:rFonts w:ascii="Times New Roman" w:hAnsi="Times New Roman"/>
          <w:sz w:val="28"/>
          <w:lang w:val="ru-RU"/>
        </w:rPr>
        <w:t>.</w:t>
      </w:r>
      <w:proofErr w:type="spellStart"/>
      <w:r w:rsidR="009A3C4B" w:rsidRPr="00A23308">
        <w:rPr>
          <w:rStyle w:val="ab"/>
          <w:rFonts w:ascii="Times New Roman" w:hAnsi="Times New Roman"/>
          <w:sz w:val="28"/>
        </w:rPr>
        <w:t>ru</w:t>
      </w:r>
      <w:proofErr w:type="spellEnd"/>
      <w:r w:rsidR="009A3C4B" w:rsidRPr="00A23308">
        <w:rPr>
          <w:rStyle w:val="ab"/>
          <w:rFonts w:ascii="Times New Roman" w:hAnsi="Times New Roman"/>
          <w:sz w:val="28"/>
          <w:lang w:val="ru-RU"/>
        </w:rPr>
        <w:t>/</w:t>
      </w:r>
      <w:bookmarkEnd w:id="14"/>
      <w:r w:rsidR="009A3C4B">
        <w:rPr>
          <w:rFonts w:ascii="Times New Roman" w:hAnsi="Times New Roman"/>
          <w:color w:val="000000"/>
          <w:sz w:val="28"/>
        </w:rPr>
        <w:fldChar w:fldCharType="end"/>
      </w:r>
      <w:r w:rsidRPr="0088611F">
        <w:rPr>
          <w:rFonts w:ascii="Times New Roman" w:hAnsi="Times New Roman"/>
          <w:color w:val="333333"/>
          <w:sz w:val="28"/>
          <w:lang w:val="ru-RU"/>
        </w:rPr>
        <w:t>‌</w:t>
      </w:r>
      <w:r w:rsidRPr="0088611F">
        <w:rPr>
          <w:rFonts w:ascii="Times New Roman" w:hAnsi="Times New Roman"/>
          <w:color w:val="000000"/>
          <w:sz w:val="28"/>
          <w:lang w:val="ru-RU"/>
        </w:rPr>
        <w:t>​</w:t>
      </w:r>
    </w:p>
    <w:p w:rsidR="000D75D8" w:rsidRDefault="000D75D8">
      <w:pPr>
        <w:rPr>
          <w:lang w:val="ru-RU"/>
        </w:rPr>
      </w:pPr>
    </w:p>
    <w:p w:rsidR="009A3C4B" w:rsidRDefault="009A3C4B">
      <w:pPr>
        <w:rPr>
          <w:lang w:val="ru-RU"/>
        </w:rPr>
      </w:pPr>
    </w:p>
    <w:p w:rsidR="009A3C4B" w:rsidRDefault="009A3C4B">
      <w:pPr>
        <w:rPr>
          <w:lang w:val="ru-RU"/>
        </w:rPr>
      </w:pPr>
    </w:p>
    <w:p w:rsidR="009A3C4B" w:rsidRDefault="009A3C4B">
      <w:pPr>
        <w:rPr>
          <w:lang w:val="ru-RU"/>
        </w:rPr>
      </w:pPr>
    </w:p>
    <w:p w:rsidR="009A3C4B" w:rsidRDefault="009A3C4B">
      <w:pPr>
        <w:rPr>
          <w:lang w:val="ru-RU"/>
        </w:rPr>
      </w:pPr>
    </w:p>
    <w:p w:rsidR="00165261" w:rsidRPr="0088611F" w:rsidRDefault="00165261">
      <w:pPr>
        <w:rPr>
          <w:lang w:val="ru-RU"/>
        </w:rPr>
      </w:pPr>
      <w:bookmarkStart w:id="15" w:name="_GoBack"/>
      <w:bookmarkEnd w:id="11"/>
      <w:bookmarkEnd w:id="15"/>
    </w:p>
    <w:sectPr w:rsidR="00165261" w:rsidRPr="0088611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F72F7"/>
    <w:multiLevelType w:val="multilevel"/>
    <w:tmpl w:val="6E145B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C6E57C6"/>
    <w:multiLevelType w:val="multilevel"/>
    <w:tmpl w:val="2B12D6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D75D8"/>
    <w:rsid w:val="000D75D8"/>
    <w:rsid w:val="00165261"/>
    <w:rsid w:val="00601095"/>
    <w:rsid w:val="0088611F"/>
    <w:rsid w:val="009A3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07802"/>
  <w15:docId w15:val="{8B05EAF5-C83C-4E04-B617-7F77E187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25</Pages>
  <Words>4864</Words>
  <Characters>27731</Characters>
  <Application>Microsoft Office Word</Application>
  <DocSecurity>0</DocSecurity>
  <Lines>231</Lines>
  <Paragraphs>65</Paragraphs>
  <ScaleCrop>false</ScaleCrop>
  <Company/>
  <LinksUpToDate>false</LinksUpToDate>
  <CharactersWithSpaces>32530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2023-09-14T16:44:00Z</dcterms:created>
  <dcterms:modified xsi:type="dcterms:W3CDTF">2023-09-14T18:11:00Z</dcterms:modified>
</cp:coreProperties>
</file>